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ook w:val="00A0"/>
      </w:tblPr>
      <w:tblGrid>
        <w:gridCol w:w="4678"/>
        <w:gridCol w:w="5670"/>
      </w:tblGrid>
      <w:tr w:rsidR="00F54239" w:rsidRPr="00F54239" w:rsidTr="00A715CD">
        <w:tc>
          <w:tcPr>
            <w:tcW w:w="4678" w:type="dxa"/>
          </w:tcPr>
          <w:p w:rsidR="005F548A" w:rsidRPr="00F54239" w:rsidRDefault="005F548A" w:rsidP="005F548A">
            <w:pPr>
              <w:spacing w:before="60"/>
              <w:jc w:val="center"/>
              <w:rPr>
                <w:bCs/>
                <w:sz w:val="26"/>
                <w:szCs w:val="26"/>
                <w:lang w:val="en-US"/>
              </w:rPr>
            </w:pPr>
            <w:r w:rsidRPr="00F54239">
              <w:rPr>
                <w:bCs/>
                <w:sz w:val="26"/>
                <w:szCs w:val="26"/>
                <w:lang w:val="en-US"/>
              </w:rPr>
              <w:t>UBND HUYỆN NGHI XUÂN</w:t>
            </w:r>
          </w:p>
          <w:p w:rsidR="005F548A" w:rsidRPr="00F54239" w:rsidRDefault="005F548A" w:rsidP="005F548A">
            <w:pPr>
              <w:spacing w:before="60"/>
              <w:jc w:val="center"/>
              <w:rPr>
                <w:b/>
                <w:bCs/>
                <w:sz w:val="26"/>
                <w:szCs w:val="26"/>
                <w:lang w:val="en-US"/>
              </w:rPr>
            </w:pPr>
            <w:r w:rsidRPr="00F54239">
              <w:rPr>
                <w:b/>
                <w:bCs/>
                <w:sz w:val="26"/>
                <w:szCs w:val="26"/>
                <w:lang w:val="en-US"/>
              </w:rPr>
              <w:pict>
                <v:line id="_x0000_s1027" style="position:absolute;left:0;text-align:left;z-index:251656704" from="59.65pt,34.65pt" to="140.4pt,34.65pt"/>
              </w:pict>
            </w:r>
            <w:r w:rsidRPr="00F54239">
              <w:rPr>
                <w:b/>
                <w:bCs/>
                <w:sz w:val="26"/>
                <w:szCs w:val="26"/>
                <w:lang w:val="en-US"/>
              </w:rPr>
              <w:t>BAN QUẢN LÝ DỊCH VỤ CÔNG</w:t>
            </w:r>
            <w:r w:rsidR="00A715CD">
              <w:rPr>
                <w:b/>
                <w:bCs/>
                <w:sz w:val="26"/>
                <w:szCs w:val="26"/>
                <w:lang w:val="en-US"/>
              </w:rPr>
              <w:t xml:space="preserve"> </w:t>
            </w:r>
            <w:r w:rsidRPr="00F54239">
              <w:rPr>
                <w:b/>
                <w:bCs/>
                <w:sz w:val="26"/>
                <w:szCs w:val="26"/>
                <w:lang w:val="en-US"/>
              </w:rPr>
              <w:t>ÍCH VÀ CÁC ĐIỂM DU LỊCH</w:t>
            </w:r>
          </w:p>
        </w:tc>
        <w:tc>
          <w:tcPr>
            <w:tcW w:w="5670" w:type="dxa"/>
          </w:tcPr>
          <w:p w:rsidR="005F548A" w:rsidRPr="00F54239" w:rsidRDefault="005F548A" w:rsidP="00F531C4">
            <w:pPr>
              <w:spacing w:before="60"/>
              <w:jc w:val="center"/>
              <w:rPr>
                <w:b/>
                <w:bCs/>
                <w:sz w:val="26"/>
                <w:szCs w:val="26"/>
                <w:lang w:val="en-US"/>
              </w:rPr>
            </w:pPr>
            <w:r w:rsidRPr="00F54239">
              <w:rPr>
                <w:b/>
                <w:bCs/>
                <w:sz w:val="26"/>
                <w:szCs w:val="26"/>
                <w:lang w:val="en-US"/>
              </w:rPr>
              <w:t>CỘNG HÒA XÃ HỘI CHỦ NGHĨA VIỆT NAM</w:t>
            </w:r>
          </w:p>
          <w:p w:rsidR="005F548A" w:rsidRDefault="005F548A" w:rsidP="00F531C4">
            <w:pPr>
              <w:spacing w:before="60"/>
              <w:jc w:val="center"/>
              <w:rPr>
                <w:b/>
                <w:bCs/>
                <w:sz w:val="28"/>
                <w:szCs w:val="28"/>
                <w:lang w:val="en-US"/>
              </w:rPr>
            </w:pPr>
            <w:r w:rsidRPr="00A715CD">
              <w:rPr>
                <w:b/>
                <w:bCs/>
                <w:sz w:val="28"/>
                <w:szCs w:val="28"/>
                <w:lang w:val="en-US"/>
              </w:rPr>
              <w:t>Độc lập-Tự do-Hạnh Phúc</w:t>
            </w:r>
          </w:p>
          <w:p w:rsidR="00A715CD" w:rsidRDefault="00A715CD" w:rsidP="00F531C4">
            <w:pPr>
              <w:spacing w:before="60"/>
              <w:jc w:val="center"/>
              <w:rPr>
                <w:b/>
                <w:bCs/>
                <w:sz w:val="28"/>
                <w:szCs w:val="28"/>
                <w:lang w:val="en-US"/>
              </w:rPr>
            </w:pPr>
            <w:r>
              <w:rPr>
                <w:b/>
                <w:bCs/>
                <w:noProof/>
                <w:sz w:val="28"/>
                <w:szCs w:val="28"/>
                <w:lang w:val="en-US"/>
              </w:rPr>
              <w:pict>
                <v:shapetype id="_x0000_t32" coordsize="21600,21600" o:spt="32" o:oned="t" path="m,l21600,21600e" filled="f">
                  <v:path arrowok="t" fillok="f" o:connecttype="none"/>
                  <o:lock v:ext="edit" shapetype="t"/>
                </v:shapetype>
                <v:shape id="_x0000_s1029" type="#_x0000_t32" style="position:absolute;left:0;text-align:left;margin-left:65.85pt;margin-top:1pt;width:144.75pt;height:0;z-index:251657728" o:connectortype="straight"/>
              </w:pict>
            </w:r>
          </w:p>
          <w:p w:rsidR="005F548A" w:rsidRPr="00A715CD" w:rsidRDefault="005F548A" w:rsidP="00F531C4">
            <w:pPr>
              <w:spacing w:before="60"/>
              <w:jc w:val="center"/>
              <w:rPr>
                <w:bCs/>
                <w:i/>
                <w:sz w:val="28"/>
                <w:szCs w:val="28"/>
                <w:lang w:val="en-US"/>
              </w:rPr>
            </w:pPr>
            <w:r w:rsidRPr="00A715CD">
              <w:rPr>
                <w:bCs/>
                <w:i/>
                <w:sz w:val="28"/>
                <w:szCs w:val="28"/>
                <w:lang w:val="en-US"/>
              </w:rPr>
              <w:t>Nghi Xuân, ngày</w:t>
            </w:r>
            <w:r w:rsidR="00A715CD">
              <w:rPr>
                <w:bCs/>
                <w:i/>
                <w:sz w:val="28"/>
                <w:szCs w:val="28"/>
                <w:lang w:val="en-US"/>
              </w:rPr>
              <w:t xml:space="preserve"> </w:t>
            </w:r>
            <w:r w:rsidRPr="00A715CD">
              <w:rPr>
                <w:bCs/>
                <w:i/>
                <w:sz w:val="28"/>
                <w:szCs w:val="28"/>
                <w:lang w:val="en-US"/>
              </w:rPr>
              <w:t>…</w:t>
            </w:r>
            <w:r w:rsidR="00A715CD">
              <w:rPr>
                <w:bCs/>
                <w:i/>
                <w:sz w:val="28"/>
                <w:szCs w:val="28"/>
                <w:lang w:val="en-US"/>
              </w:rPr>
              <w:t xml:space="preserve">  </w:t>
            </w:r>
            <w:r w:rsidRPr="00A715CD">
              <w:rPr>
                <w:bCs/>
                <w:i/>
                <w:sz w:val="28"/>
                <w:szCs w:val="28"/>
                <w:lang w:val="en-US"/>
              </w:rPr>
              <w:t>tháng</w:t>
            </w:r>
            <w:r w:rsidR="00A715CD">
              <w:rPr>
                <w:bCs/>
                <w:i/>
                <w:sz w:val="28"/>
                <w:szCs w:val="28"/>
                <w:lang w:val="en-US"/>
              </w:rPr>
              <w:t xml:space="preserve"> </w:t>
            </w:r>
            <w:r w:rsidRPr="00A715CD">
              <w:rPr>
                <w:bCs/>
                <w:i/>
                <w:sz w:val="28"/>
                <w:szCs w:val="28"/>
                <w:lang w:val="en-US"/>
              </w:rPr>
              <w:t>…</w:t>
            </w:r>
            <w:r w:rsidR="00A715CD">
              <w:rPr>
                <w:bCs/>
                <w:i/>
                <w:sz w:val="28"/>
                <w:szCs w:val="28"/>
                <w:lang w:val="en-US"/>
              </w:rPr>
              <w:t xml:space="preserve"> </w:t>
            </w:r>
            <w:r w:rsidRPr="00A715CD">
              <w:rPr>
                <w:bCs/>
                <w:i/>
                <w:sz w:val="28"/>
                <w:szCs w:val="28"/>
                <w:lang w:val="en-US"/>
              </w:rPr>
              <w:t>năm 2023</w:t>
            </w:r>
          </w:p>
        </w:tc>
      </w:tr>
    </w:tbl>
    <w:p w:rsidR="008D6AC3" w:rsidRPr="00F54239" w:rsidRDefault="008D6AC3" w:rsidP="00A55001">
      <w:pPr>
        <w:pStyle w:val="Heading1"/>
        <w:rPr>
          <w:rFonts w:ascii="Times New Roman" w:hAnsi="Times New Roman" w:cs="Times New Roman"/>
          <w:caps/>
          <w:sz w:val="28"/>
          <w:szCs w:val="28"/>
        </w:rPr>
      </w:pPr>
    </w:p>
    <w:p w:rsidR="006D2927" w:rsidRPr="00F54239" w:rsidRDefault="006D2927" w:rsidP="005B149A">
      <w:pPr>
        <w:pStyle w:val="Heading1"/>
        <w:jc w:val="center"/>
        <w:rPr>
          <w:rFonts w:ascii="Times New Roman" w:hAnsi="Times New Roman" w:cs="Times New Roman"/>
          <w:caps/>
          <w:sz w:val="30"/>
          <w:szCs w:val="30"/>
        </w:rPr>
      </w:pPr>
      <w:r w:rsidRPr="00F54239">
        <w:rPr>
          <w:rFonts w:ascii="Times New Roman" w:hAnsi="Times New Roman" w:cs="Times New Roman"/>
          <w:caps/>
          <w:sz w:val="30"/>
          <w:szCs w:val="30"/>
        </w:rPr>
        <w:t>PHIẾU XIN Ý KIẾN</w:t>
      </w:r>
    </w:p>
    <w:p w:rsidR="003A41B6" w:rsidRPr="00F54239" w:rsidRDefault="00143323" w:rsidP="004325AF">
      <w:pPr>
        <w:jc w:val="center"/>
        <w:rPr>
          <w:bCs/>
          <w:caps/>
          <w:kern w:val="32"/>
          <w:sz w:val="26"/>
          <w:szCs w:val="26"/>
        </w:rPr>
      </w:pPr>
      <w:r w:rsidRPr="00F54239">
        <w:rPr>
          <w:bCs/>
          <w:caps/>
          <w:kern w:val="32"/>
          <w:sz w:val="26"/>
          <w:szCs w:val="26"/>
        </w:rPr>
        <w:t>c</w:t>
      </w:r>
      <w:r w:rsidR="00483329" w:rsidRPr="00F54239">
        <w:rPr>
          <w:bCs/>
          <w:caps/>
          <w:kern w:val="32"/>
          <w:sz w:val="26"/>
          <w:szCs w:val="26"/>
        </w:rPr>
        <w:t>Ơ QUAN, TỔ CHỨC, C</w:t>
      </w:r>
      <w:r w:rsidRPr="00F54239">
        <w:rPr>
          <w:bCs/>
          <w:caps/>
          <w:kern w:val="32"/>
          <w:sz w:val="26"/>
          <w:szCs w:val="26"/>
        </w:rPr>
        <w:t>á nhân</w:t>
      </w:r>
      <w:r w:rsidR="00483329" w:rsidRPr="00F54239">
        <w:rPr>
          <w:bCs/>
          <w:caps/>
          <w:kern w:val="32"/>
          <w:sz w:val="26"/>
          <w:szCs w:val="26"/>
        </w:rPr>
        <w:t xml:space="preserve"> VÀ</w:t>
      </w:r>
      <w:r w:rsidR="006D2927" w:rsidRPr="00F54239">
        <w:rPr>
          <w:bCs/>
          <w:caps/>
          <w:kern w:val="32"/>
          <w:sz w:val="26"/>
          <w:szCs w:val="26"/>
        </w:rPr>
        <w:t xml:space="preserve"> CỘNG ĐỒNG </w:t>
      </w:r>
      <w:r w:rsidRPr="00F54239">
        <w:rPr>
          <w:bCs/>
          <w:caps/>
          <w:kern w:val="32"/>
          <w:sz w:val="26"/>
          <w:szCs w:val="26"/>
        </w:rPr>
        <w:t xml:space="preserve">dân cư đỐI VỚI </w:t>
      </w:r>
    </w:p>
    <w:p w:rsidR="00E62551" w:rsidRPr="00F54239" w:rsidRDefault="00483329" w:rsidP="004325AF">
      <w:pPr>
        <w:jc w:val="center"/>
        <w:rPr>
          <w:bCs/>
          <w:caps/>
          <w:kern w:val="32"/>
          <w:sz w:val="26"/>
          <w:szCs w:val="26"/>
        </w:rPr>
      </w:pPr>
      <w:r w:rsidRPr="00F54239">
        <w:rPr>
          <w:bCs/>
          <w:caps/>
          <w:kern w:val="32"/>
          <w:sz w:val="26"/>
          <w:szCs w:val="26"/>
        </w:rPr>
        <w:t>NHIỆM VỤ</w:t>
      </w:r>
      <w:r w:rsidR="0028244A" w:rsidRPr="00F54239">
        <w:rPr>
          <w:bCs/>
          <w:caps/>
          <w:kern w:val="32"/>
          <w:sz w:val="26"/>
          <w:szCs w:val="26"/>
        </w:rPr>
        <w:t xml:space="preserve"> LẬP QUY HOẠCH CHI TIẾT </w:t>
      </w:r>
      <w:r w:rsidR="00092DD5" w:rsidRPr="00F54239">
        <w:rPr>
          <w:bCs/>
          <w:caps/>
          <w:kern w:val="32"/>
          <w:sz w:val="26"/>
          <w:szCs w:val="26"/>
        </w:rPr>
        <w:t>KHU DÂN CƯ NÔNG THÔN MỚI TẠI THÔN KỲ TÂY, XÃ CỔ ĐẠM, HUYỆN NGHI XUÂN</w:t>
      </w:r>
      <w:r w:rsidR="00A715CD">
        <w:rPr>
          <w:bCs/>
          <w:caps/>
          <w:kern w:val="32"/>
          <w:sz w:val="26"/>
          <w:szCs w:val="26"/>
          <w:lang w:val="en-US"/>
        </w:rPr>
        <w:t xml:space="preserve">, </w:t>
      </w:r>
      <w:r w:rsidR="0028244A" w:rsidRPr="00F54239">
        <w:rPr>
          <w:bCs/>
          <w:caps/>
          <w:kern w:val="32"/>
          <w:sz w:val="26"/>
          <w:szCs w:val="26"/>
        </w:rPr>
        <w:t>TỶ LỆ 1/500</w:t>
      </w:r>
    </w:p>
    <w:p w:rsidR="00206783" w:rsidRPr="00CF7836" w:rsidRDefault="00206783" w:rsidP="00272D2E">
      <w:pPr>
        <w:pStyle w:val="BodyText"/>
        <w:tabs>
          <w:tab w:val="left" w:pos="1560"/>
          <w:tab w:val="left" w:pos="1843"/>
        </w:tabs>
        <w:spacing w:before="80" w:after="0"/>
        <w:ind w:firstLine="567"/>
        <w:contextualSpacing/>
        <w:jc w:val="center"/>
        <w:rPr>
          <w:b/>
          <w:color w:val="FF0000"/>
          <w:spacing w:val="-8"/>
          <w:sz w:val="28"/>
          <w:szCs w:val="26"/>
        </w:rPr>
      </w:pPr>
    </w:p>
    <w:p w:rsidR="006D2927" w:rsidRPr="008F75E9" w:rsidRDefault="006D2927" w:rsidP="005B149A">
      <w:pPr>
        <w:jc w:val="center"/>
        <w:rPr>
          <w:sz w:val="26"/>
          <w:szCs w:val="26"/>
        </w:rPr>
      </w:pPr>
    </w:p>
    <w:p w:rsidR="006D2927" w:rsidRPr="008F75E9" w:rsidRDefault="006D2927" w:rsidP="00D72950">
      <w:pPr>
        <w:spacing w:after="120"/>
        <w:ind w:firstLine="567"/>
        <w:rPr>
          <w:b/>
          <w:caps/>
          <w:sz w:val="26"/>
          <w:szCs w:val="26"/>
        </w:rPr>
      </w:pPr>
      <w:r w:rsidRPr="008F75E9">
        <w:rPr>
          <w:b/>
          <w:caps/>
          <w:sz w:val="26"/>
          <w:szCs w:val="26"/>
        </w:rPr>
        <w:t>MỤC TIÊU</w:t>
      </w:r>
      <w:r w:rsidR="007938E1" w:rsidRPr="008F75E9">
        <w:rPr>
          <w:b/>
          <w:caps/>
          <w:sz w:val="26"/>
          <w:szCs w:val="26"/>
        </w:rPr>
        <w:t xml:space="preserve"> – Ý NGHĨA</w:t>
      </w:r>
    </w:p>
    <w:p w:rsidR="00D264A0" w:rsidRPr="008F75E9" w:rsidRDefault="00143323" w:rsidP="00D72950">
      <w:pPr>
        <w:spacing w:before="80"/>
        <w:ind w:firstLine="567"/>
        <w:jc w:val="both"/>
        <w:rPr>
          <w:sz w:val="26"/>
          <w:szCs w:val="26"/>
        </w:rPr>
      </w:pPr>
      <w:r w:rsidRPr="008F75E9">
        <w:rPr>
          <w:b/>
          <w:sz w:val="26"/>
          <w:szCs w:val="26"/>
        </w:rPr>
        <w:t xml:space="preserve">“Phiếu xin ý kiến </w:t>
      </w:r>
      <w:r w:rsidR="00483329" w:rsidRPr="008F75E9">
        <w:rPr>
          <w:b/>
          <w:sz w:val="26"/>
          <w:szCs w:val="26"/>
        </w:rPr>
        <w:t>cơ quan, tổ chức,</w:t>
      </w:r>
      <w:r w:rsidRPr="008F75E9">
        <w:rPr>
          <w:b/>
          <w:sz w:val="26"/>
          <w:szCs w:val="26"/>
        </w:rPr>
        <w:t xml:space="preserve"> cá nhân</w:t>
      </w:r>
      <w:r w:rsidR="00483329" w:rsidRPr="008F75E9">
        <w:rPr>
          <w:b/>
          <w:sz w:val="26"/>
          <w:szCs w:val="26"/>
        </w:rPr>
        <w:t xml:space="preserve"> và</w:t>
      </w:r>
      <w:r w:rsidRPr="008F75E9">
        <w:rPr>
          <w:b/>
          <w:sz w:val="26"/>
          <w:szCs w:val="26"/>
        </w:rPr>
        <w:t xml:space="preserve"> cộng đồng dân cư đ</w:t>
      </w:r>
      <w:r w:rsidR="004C1A1C" w:rsidRPr="008F75E9">
        <w:rPr>
          <w:b/>
          <w:sz w:val="26"/>
          <w:szCs w:val="26"/>
        </w:rPr>
        <w:t>ố</w:t>
      </w:r>
      <w:r w:rsidRPr="008F75E9">
        <w:rPr>
          <w:b/>
          <w:sz w:val="26"/>
          <w:szCs w:val="26"/>
        </w:rPr>
        <w:t xml:space="preserve">i với </w:t>
      </w:r>
      <w:r w:rsidR="00483329" w:rsidRPr="008F75E9">
        <w:rPr>
          <w:b/>
          <w:sz w:val="26"/>
          <w:szCs w:val="26"/>
        </w:rPr>
        <w:t>nhiệm vụ đồ án quy hoạch</w:t>
      </w:r>
      <w:r w:rsidRPr="008F75E9">
        <w:rPr>
          <w:b/>
          <w:sz w:val="26"/>
          <w:szCs w:val="26"/>
        </w:rPr>
        <w:t>”</w:t>
      </w:r>
      <w:r w:rsidR="00397DF7" w:rsidRPr="008F75E9">
        <w:rPr>
          <w:b/>
          <w:sz w:val="26"/>
          <w:szCs w:val="26"/>
          <w:lang w:val="en-US"/>
        </w:rPr>
        <w:t xml:space="preserve"> </w:t>
      </w:r>
      <w:r w:rsidR="006D2927" w:rsidRPr="008F75E9">
        <w:rPr>
          <w:sz w:val="26"/>
          <w:szCs w:val="26"/>
        </w:rPr>
        <w:t xml:space="preserve">được xây dựng với mục đích </w:t>
      </w:r>
      <w:r w:rsidR="00D264A0" w:rsidRPr="008F75E9">
        <w:rPr>
          <w:sz w:val="26"/>
          <w:szCs w:val="26"/>
        </w:rPr>
        <w:t>nhằm: hoàn thiện Nhiệm vụ</w:t>
      </w:r>
      <w:r w:rsidR="00397DF7" w:rsidRPr="008F75E9">
        <w:rPr>
          <w:sz w:val="26"/>
          <w:szCs w:val="26"/>
          <w:lang w:val="en-US"/>
        </w:rPr>
        <w:t xml:space="preserve"> - dự toán</w:t>
      </w:r>
      <w:r w:rsidR="00D264A0" w:rsidRPr="008F75E9">
        <w:rPr>
          <w:sz w:val="26"/>
          <w:szCs w:val="26"/>
        </w:rPr>
        <w:t xml:space="preserve"> đồ án quy hoạch theo quy định của </w:t>
      </w:r>
      <w:r w:rsidR="00D93220" w:rsidRPr="008F75E9">
        <w:rPr>
          <w:sz w:val="26"/>
          <w:szCs w:val="26"/>
        </w:rPr>
        <w:t>Luật xây dựng</w:t>
      </w:r>
      <w:r w:rsidR="00C635AC" w:rsidRPr="008F75E9">
        <w:rPr>
          <w:sz w:val="26"/>
          <w:szCs w:val="26"/>
        </w:rPr>
        <w:t xml:space="preserve"> và các văn bản pháp lý có liên quan</w:t>
      </w:r>
      <w:r w:rsidR="00D264A0" w:rsidRPr="008F75E9">
        <w:rPr>
          <w:sz w:val="26"/>
          <w:szCs w:val="26"/>
        </w:rPr>
        <w:t>.</w:t>
      </w:r>
    </w:p>
    <w:p w:rsidR="007938E1" w:rsidRPr="008F75E9" w:rsidRDefault="007938E1" w:rsidP="00D72950">
      <w:pPr>
        <w:spacing w:before="80"/>
        <w:ind w:firstLine="567"/>
        <w:jc w:val="both"/>
        <w:rPr>
          <w:sz w:val="26"/>
          <w:szCs w:val="26"/>
        </w:rPr>
      </w:pPr>
      <w:r w:rsidRPr="008F75E9">
        <w:rPr>
          <w:sz w:val="26"/>
          <w:szCs w:val="26"/>
        </w:rPr>
        <w:t>T</w:t>
      </w:r>
      <w:r w:rsidR="004C1A1C" w:rsidRPr="008F75E9">
        <w:rPr>
          <w:sz w:val="26"/>
          <w:szCs w:val="26"/>
        </w:rPr>
        <w:t>rên cơ sở</w:t>
      </w:r>
      <w:r w:rsidR="00AB1DF4" w:rsidRPr="008F75E9">
        <w:rPr>
          <w:sz w:val="26"/>
          <w:szCs w:val="26"/>
        </w:rPr>
        <w:t xml:space="preserve"> </w:t>
      </w:r>
      <w:r w:rsidR="004C1A1C" w:rsidRPr="008F75E9">
        <w:rPr>
          <w:sz w:val="26"/>
          <w:szCs w:val="26"/>
        </w:rPr>
        <w:t>các ý kiến</w:t>
      </w:r>
      <w:r w:rsidR="00D264A0" w:rsidRPr="008F75E9">
        <w:rPr>
          <w:sz w:val="26"/>
          <w:szCs w:val="26"/>
        </w:rPr>
        <w:t xml:space="preserve"> góp ý</w:t>
      </w:r>
      <w:r w:rsidR="004C1A1C" w:rsidRPr="008F75E9">
        <w:rPr>
          <w:sz w:val="26"/>
          <w:szCs w:val="26"/>
        </w:rPr>
        <w:t xml:space="preserve">, </w:t>
      </w:r>
      <w:r w:rsidRPr="008F75E9">
        <w:rPr>
          <w:sz w:val="26"/>
          <w:szCs w:val="26"/>
        </w:rPr>
        <w:t xml:space="preserve">Chúng tôi sẽ </w:t>
      </w:r>
      <w:r w:rsidR="00483329" w:rsidRPr="008F75E9">
        <w:rPr>
          <w:sz w:val="26"/>
          <w:szCs w:val="26"/>
        </w:rPr>
        <w:t xml:space="preserve">tổng hợp, </w:t>
      </w:r>
      <w:r w:rsidR="004C1A1C" w:rsidRPr="008F75E9">
        <w:rPr>
          <w:sz w:val="26"/>
          <w:szCs w:val="26"/>
        </w:rPr>
        <w:t>phân tích</w:t>
      </w:r>
      <w:r w:rsidRPr="008F75E9">
        <w:rPr>
          <w:sz w:val="26"/>
          <w:szCs w:val="26"/>
        </w:rPr>
        <w:t>,</w:t>
      </w:r>
      <w:r w:rsidR="004C1A1C" w:rsidRPr="008F75E9">
        <w:rPr>
          <w:sz w:val="26"/>
          <w:szCs w:val="26"/>
        </w:rPr>
        <w:t xml:space="preserve"> lựa chọn các </w:t>
      </w:r>
      <w:r w:rsidR="00483329" w:rsidRPr="008F75E9">
        <w:rPr>
          <w:sz w:val="26"/>
          <w:szCs w:val="26"/>
        </w:rPr>
        <w:t>nội dung</w:t>
      </w:r>
      <w:r w:rsidR="00D72950" w:rsidRPr="008F75E9">
        <w:rPr>
          <w:sz w:val="26"/>
          <w:szCs w:val="26"/>
        </w:rPr>
        <w:t xml:space="preserve"> </w:t>
      </w:r>
      <w:r w:rsidR="00483329" w:rsidRPr="008F75E9">
        <w:rPr>
          <w:sz w:val="26"/>
          <w:szCs w:val="26"/>
        </w:rPr>
        <w:t>để bổ sung, hoặc hiệu chỉnh nhằm hoàn chỉnh nhiệm vụ</w:t>
      </w:r>
      <w:r w:rsidR="004C1A1C" w:rsidRPr="008F75E9">
        <w:rPr>
          <w:sz w:val="26"/>
          <w:szCs w:val="26"/>
        </w:rPr>
        <w:t xml:space="preserve"> quy hoạch</w:t>
      </w:r>
      <w:r w:rsidR="00D264A0" w:rsidRPr="008F75E9">
        <w:rPr>
          <w:sz w:val="26"/>
          <w:szCs w:val="26"/>
        </w:rPr>
        <w:t>,</w:t>
      </w:r>
      <w:r w:rsidR="003053BC" w:rsidRPr="008F75E9">
        <w:rPr>
          <w:sz w:val="26"/>
          <w:szCs w:val="26"/>
        </w:rPr>
        <w:t xml:space="preserve"> đáp ứng </w:t>
      </w:r>
      <w:r w:rsidR="00D264A0" w:rsidRPr="008F75E9">
        <w:rPr>
          <w:sz w:val="26"/>
          <w:szCs w:val="26"/>
        </w:rPr>
        <w:t>yêu cầu phát triển</w:t>
      </w:r>
      <w:r w:rsidR="004C1A1C" w:rsidRPr="008F75E9">
        <w:rPr>
          <w:sz w:val="26"/>
          <w:szCs w:val="26"/>
        </w:rPr>
        <w:t xml:space="preserve"> chung</w:t>
      </w:r>
      <w:r w:rsidR="00483329" w:rsidRPr="008F75E9">
        <w:rPr>
          <w:sz w:val="26"/>
          <w:szCs w:val="26"/>
        </w:rPr>
        <w:t>.</w:t>
      </w:r>
      <w:r w:rsidR="00D93220" w:rsidRPr="008F75E9">
        <w:rPr>
          <w:sz w:val="26"/>
          <w:szCs w:val="26"/>
        </w:rPr>
        <w:t xml:space="preserve"> </w:t>
      </w:r>
      <w:r w:rsidR="00483329" w:rsidRPr="008F75E9">
        <w:rPr>
          <w:sz w:val="26"/>
          <w:szCs w:val="26"/>
        </w:rPr>
        <w:t>Đ</w:t>
      </w:r>
      <w:r w:rsidR="004C1A1C" w:rsidRPr="008F75E9">
        <w:rPr>
          <w:sz w:val="26"/>
          <w:szCs w:val="26"/>
        </w:rPr>
        <w:t xml:space="preserve">ồng thời, vẫn phải đảm bảo </w:t>
      </w:r>
      <w:r w:rsidR="00483329" w:rsidRPr="008F75E9">
        <w:rPr>
          <w:sz w:val="26"/>
          <w:szCs w:val="26"/>
        </w:rPr>
        <w:t xml:space="preserve">đúng các quy định hiện hành và </w:t>
      </w:r>
      <w:r w:rsidR="004C1A1C" w:rsidRPr="008F75E9">
        <w:rPr>
          <w:sz w:val="26"/>
          <w:szCs w:val="26"/>
        </w:rPr>
        <w:t>phù hợp với</w:t>
      </w:r>
      <w:r w:rsidR="00A159E7" w:rsidRPr="008F75E9">
        <w:rPr>
          <w:sz w:val="26"/>
          <w:szCs w:val="26"/>
        </w:rPr>
        <w:t xml:space="preserve"> quy hoạch cấp</w:t>
      </w:r>
      <w:r w:rsidR="00D93220" w:rsidRPr="008F75E9">
        <w:rPr>
          <w:sz w:val="26"/>
          <w:szCs w:val="26"/>
        </w:rPr>
        <w:t xml:space="preserve"> cao hơn</w:t>
      </w:r>
      <w:r w:rsidRPr="008F75E9">
        <w:rPr>
          <w:sz w:val="26"/>
          <w:szCs w:val="26"/>
        </w:rPr>
        <w:t>.</w:t>
      </w:r>
    </w:p>
    <w:p w:rsidR="006D2927" w:rsidRPr="00CF7836" w:rsidRDefault="006D2927" w:rsidP="00D72950">
      <w:pPr>
        <w:ind w:firstLine="567"/>
        <w:jc w:val="both"/>
        <w:rPr>
          <w:color w:val="FF0000"/>
          <w:sz w:val="26"/>
          <w:szCs w:val="26"/>
        </w:rPr>
      </w:pPr>
    </w:p>
    <w:p w:rsidR="006D2927" w:rsidRPr="008F75E9" w:rsidRDefault="006D2927" w:rsidP="00D72950">
      <w:pPr>
        <w:spacing w:after="120"/>
        <w:ind w:firstLine="567"/>
        <w:rPr>
          <w:b/>
          <w:caps/>
          <w:sz w:val="26"/>
          <w:szCs w:val="26"/>
          <w:lang w:val="en-US"/>
        </w:rPr>
      </w:pPr>
      <w:r w:rsidRPr="008F75E9">
        <w:rPr>
          <w:b/>
          <w:caps/>
          <w:sz w:val="26"/>
          <w:szCs w:val="26"/>
        </w:rPr>
        <w:t xml:space="preserve">HƯỚNG DẪN </w:t>
      </w:r>
      <w:r w:rsidR="007D6DA3" w:rsidRPr="008F75E9">
        <w:rPr>
          <w:b/>
          <w:caps/>
          <w:sz w:val="26"/>
          <w:szCs w:val="26"/>
          <w:lang w:val="en-US"/>
        </w:rPr>
        <w:t>GÓP Ý</w:t>
      </w:r>
    </w:p>
    <w:p w:rsidR="00D72950" w:rsidRPr="008F75E9" w:rsidRDefault="006D2927" w:rsidP="00D72950">
      <w:pPr>
        <w:spacing w:before="80"/>
        <w:ind w:firstLine="567"/>
        <w:jc w:val="both"/>
        <w:rPr>
          <w:sz w:val="26"/>
          <w:szCs w:val="26"/>
        </w:rPr>
      </w:pPr>
      <w:r w:rsidRPr="008F75E9">
        <w:rPr>
          <w:sz w:val="26"/>
          <w:szCs w:val="26"/>
        </w:rPr>
        <w:t xml:space="preserve">Bản câu hỏi gồm các phần chính: </w:t>
      </w:r>
      <w:r w:rsidRPr="008F75E9">
        <w:rPr>
          <w:b/>
          <w:i/>
          <w:sz w:val="26"/>
          <w:szCs w:val="26"/>
        </w:rPr>
        <w:t xml:space="preserve">A. Thông tin </w:t>
      </w:r>
      <w:r w:rsidR="00AF0108" w:rsidRPr="008F75E9">
        <w:rPr>
          <w:b/>
          <w:i/>
          <w:sz w:val="26"/>
          <w:szCs w:val="26"/>
        </w:rPr>
        <w:t>về cơ quan, tổ chức, cá nhân đóng góp ý kiến</w:t>
      </w:r>
      <w:r w:rsidRPr="008F75E9">
        <w:rPr>
          <w:b/>
          <w:i/>
          <w:sz w:val="26"/>
          <w:szCs w:val="26"/>
        </w:rPr>
        <w:t>, B.</w:t>
      </w:r>
      <w:r w:rsidR="00D72950" w:rsidRPr="008F75E9">
        <w:rPr>
          <w:b/>
          <w:i/>
          <w:sz w:val="26"/>
          <w:szCs w:val="26"/>
        </w:rPr>
        <w:t>Ý kiế</w:t>
      </w:r>
      <w:r w:rsidR="00AB1DF4" w:rsidRPr="008F75E9">
        <w:rPr>
          <w:b/>
          <w:i/>
          <w:sz w:val="26"/>
          <w:szCs w:val="26"/>
        </w:rPr>
        <w:t>n</w:t>
      </w:r>
      <w:r w:rsidR="00D72950" w:rsidRPr="008F75E9">
        <w:rPr>
          <w:b/>
          <w:i/>
          <w:sz w:val="26"/>
          <w:szCs w:val="26"/>
        </w:rPr>
        <w:t xml:space="preserve"> </w:t>
      </w:r>
      <w:r w:rsidR="00AF0108" w:rsidRPr="008F75E9">
        <w:rPr>
          <w:b/>
          <w:i/>
          <w:sz w:val="26"/>
          <w:szCs w:val="26"/>
        </w:rPr>
        <w:t xml:space="preserve">đóng góp cho </w:t>
      </w:r>
      <w:r w:rsidR="00657ED4" w:rsidRPr="008F75E9">
        <w:rPr>
          <w:b/>
          <w:i/>
          <w:sz w:val="26"/>
          <w:szCs w:val="26"/>
        </w:rPr>
        <w:t xml:space="preserve">Nhiệm vụ </w:t>
      </w:r>
      <w:r w:rsidR="003053BC" w:rsidRPr="008F75E9">
        <w:rPr>
          <w:b/>
          <w:i/>
          <w:sz w:val="26"/>
          <w:szCs w:val="26"/>
        </w:rPr>
        <w:t>đồ án quy hoạch</w:t>
      </w:r>
      <w:r w:rsidRPr="008F75E9">
        <w:rPr>
          <w:b/>
          <w:i/>
          <w:sz w:val="26"/>
          <w:szCs w:val="26"/>
        </w:rPr>
        <w:t xml:space="preserve">, </w:t>
      </w:r>
      <w:r w:rsidR="00D67176" w:rsidRPr="008F75E9">
        <w:rPr>
          <w:b/>
          <w:i/>
          <w:sz w:val="26"/>
          <w:szCs w:val="26"/>
        </w:rPr>
        <w:t>C</w:t>
      </w:r>
      <w:r w:rsidRPr="008F75E9">
        <w:rPr>
          <w:b/>
          <w:i/>
          <w:sz w:val="26"/>
          <w:szCs w:val="26"/>
        </w:rPr>
        <w:t xml:space="preserve">. Đề </w:t>
      </w:r>
      <w:r w:rsidR="003053BC" w:rsidRPr="008F75E9">
        <w:rPr>
          <w:b/>
          <w:i/>
          <w:sz w:val="26"/>
          <w:szCs w:val="26"/>
        </w:rPr>
        <w:t>nghị</w:t>
      </w:r>
      <w:r w:rsidR="00D72950" w:rsidRPr="008F75E9">
        <w:rPr>
          <w:b/>
          <w:i/>
          <w:sz w:val="26"/>
          <w:szCs w:val="26"/>
        </w:rPr>
        <w:t xml:space="preserve"> </w:t>
      </w:r>
      <w:r w:rsidR="00AF0108" w:rsidRPr="008F75E9">
        <w:rPr>
          <w:b/>
          <w:i/>
          <w:sz w:val="26"/>
          <w:szCs w:val="26"/>
        </w:rPr>
        <w:t>khác</w:t>
      </w:r>
      <w:r w:rsidRPr="008F75E9">
        <w:rPr>
          <w:sz w:val="26"/>
          <w:szCs w:val="26"/>
        </w:rPr>
        <w:t xml:space="preserve">. </w:t>
      </w:r>
    </w:p>
    <w:p w:rsidR="002E36D3" w:rsidRPr="008F75E9" w:rsidRDefault="006D2927" w:rsidP="00E55AAF">
      <w:pPr>
        <w:spacing w:before="80"/>
        <w:ind w:firstLine="567"/>
        <w:jc w:val="both"/>
        <w:rPr>
          <w:sz w:val="26"/>
          <w:szCs w:val="26"/>
        </w:rPr>
      </w:pPr>
      <w:r w:rsidRPr="008F75E9">
        <w:rPr>
          <w:sz w:val="26"/>
          <w:szCs w:val="26"/>
        </w:rPr>
        <w:t>Các câu hỏi chủ yếu ở dưới dạng lựa chọn câu trả lời</w:t>
      </w:r>
      <w:r w:rsidR="00807B40" w:rsidRPr="008F75E9">
        <w:rPr>
          <w:sz w:val="26"/>
          <w:szCs w:val="26"/>
        </w:rPr>
        <w:t xml:space="preserve"> đánh giá:"</w:t>
      </w:r>
      <w:r w:rsidR="00F64BBA" w:rsidRPr="008F75E9">
        <w:rPr>
          <w:sz w:val="26"/>
          <w:szCs w:val="26"/>
        </w:rPr>
        <w:t>Đồng ý</w:t>
      </w:r>
      <w:r w:rsidR="00D264A0" w:rsidRPr="008F75E9">
        <w:rPr>
          <w:sz w:val="26"/>
          <w:szCs w:val="26"/>
        </w:rPr>
        <w:t xml:space="preserve"> </w:t>
      </w:r>
      <w:r w:rsidR="00AF57B7" w:rsidRPr="008F75E9">
        <w:rPr>
          <w:sz w:val="26"/>
          <w:szCs w:val="26"/>
        </w:rPr>
        <w:t>–</w:t>
      </w:r>
      <w:r w:rsidR="00D264A0" w:rsidRPr="008F75E9">
        <w:rPr>
          <w:sz w:val="26"/>
          <w:szCs w:val="26"/>
        </w:rPr>
        <w:t xml:space="preserve"> Không</w:t>
      </w:r>
      <w:r w:rsidR="00AF57B7" w:rsidRPr="008F75E9">
        <w:rPr>
          <w:sz w:val="26"/>
          <w:szCs w:val="26"/>
        </w:rPr>
        <w:t xml:space="preserve"> đồng ý</w:t>
      </w:r>
      <w:r w:rsidRPr="008F75E9">
        <w:rPr>
          <w:sz w:val="26"/>
          <w:szCs w:val="26"/>
        </w:rPr>
        <w:t>”</w:t>
      </w:r>
      <w:r w:rsidR="00D72950" w:rsidRPr="008F75E9">
        <w:rPr>
          <w:sz w:val="26"/>
          <w:szCs w:val="26"/>
        </w:rPr>
        <w:t xml:space="preserve"> </w:t>
      </w:r>
      <w:r w:rsidR="00D264A0" w:rsidRPr="008F75E9">
        <w:rPr>
          <w:sz w:val="26"/>
          <w:szCs w:val="26"/>
        </w:rPr>
        <w:t>hoặc</w:t>
      </w:r>
      <w:r w:rsidR="00807B40" w:rsidRPr="008F75E9">
        <w:rPr>
          <w:sz w:val="26"/>
          <w:szCs w:val="26"/>
        </w:rPr>
        <w:t xml:space="preserve"> (</w:t>
      </w:r>
      <w:r w:rsidRPr="008F75E9">
        <w:rPr>
          <w:sz w:val="26"/>
          <w:szCs w:val="26"/>
        </w:rPr>
        <w:t>đánh dấu X</w:t>
      </w:r>
      <w:r w:rsidR="00483329" w:rsidRPr="008F75E9">
        <w:rPr>
          <w:sz w:val="26"/>
          <w:szCs w:val="26"/>
        </w:rPr>
        <w:t xml:space="preserve"> hoặc V</w:t>
      </w:r>
      <w:r w:rsidRPr="008F75E9">
        <w:rPr>
          <w:sz w:val="26"/>
          <w:szCs w:val="26"/>
        </w:rPr>
        <w:t xml:space="preserve"> vào những ô trống </w:t>
      </w:r>
      <w:r w:rsidR="00D1072F" w:rsidRPr="008F75E9">
        <w:rPr>
          <w:sz w:val="26"/>
          <w:szCs w:val="26"/>
          <w:lang w:val="en-US"/>
        </w:rPr>
        <w:fldChar w:fldCharType="begin">
          <w:ffData>
            <w:name w:val=""/>
            <w:enabled/>
            <w:calcOnExit w:val="0"/>
            <w:checkBox>
              <w:sizeAuto/>
              <w:default w:val="0"/>
            </w:checkBox>
          </w:ffData>
        </w:fldChar>
      </w:r>
      <w:r w:rsidRPr="008F75E9">
        <w:rPr>
          <w:sz w:val="26"/>
          <w:szCs w:val="26"/>
        </w:rPr>
        <w:instrText xml:space="preserve"> FORMCHECKBOX </w:instrText>
      </w:r>
      <w:r w:rsidR="00D1072F" w:rsidRPr="008F75E9">
        <w:rPr>
          <w:sz w:val="26"/>
          <w:szCs w:val="26"/>
          <w:lang w:val="en-US"/>
        </w:rPr>
      </w:r>
      <w:r w:rsidR="00D1072F" w:rsidRPr="008F75E9">
        <w:rPr>
          <w:sz w:val="26"/>
          <w:szCs w:val="26"/>
          <w:lang w:val="en-US"/>
        </w:rPr>
        <w:fldChar w:fldCharType="end"/>
      </w:r>
      <w:r w:rsidR="00807B40" w:rsidRPr="008F75E9">
        <w:rPr>
          <w:sz w:val="26"/>
          <w:szCs w:val="26"/>
        </w:rPr>
        <w:t>)</w:t>
      </w:r>
      <w:r w:rsidR="00A7128E" w:rsidRPr="008F75E9">
        <w:rPr>
          <w:sz w:val="26"/>
          <w:szCs w:val="26"/>
        </w:rPr>
        <w:t xml:space="preserve">; và </w:t>
      </w:r>
      <w:r w:rsidR="00D264A0" w:rsidRPr="008F75E9">
        <w:rPr>
          <w:sz w:val="26"/>
          <w:szCs w:val="26"/>
        </w:rPr>
        <w:t xml:space="preserve">ý kiến </w:t>
      </w:r>
      <w:r w:rsidR="00A7128E" w:rsidRPr="008F75E9">
        <w:rPr>
          <w:sz w:val="26"/>
          <w:szCs w:val="26"/>
        </w:rPr>
        <w:t>bổ sung</w:t>
      </w:r>
      <w:r w:rsidR="00D72950" w:rsidRPr="008F75E9">
        <w:rPr>
          <w:sz w:val="26"/>
          <w:szCs w:val="26"/>
        </w:rPr>
        <w:t xml:space="preserve"> </w:t>
      </w:r>
      <w:r w:rsidR="00A7128E" w:rsidRPr="008F75E9">
        <w:rPr>
          <w:sz w:val="26"/>
          <w:szCs w:val="26"/>
        </w:rPr>
        <w:t xml:space="preserve">tại dòng kẻ cho sẵn </w:t>
      </w:r>
      <w:r w:rsidR="00397DF7" w:rsidRPr="008F75E9">
        <w:rPr>
          <w:sz w:val="26"/>
          <w:szCs w:val="26"/>
          <w:lang w:val="en-US"/>
        </w:rPr>
        <w:t>………………………</w:t>
      </w:r>
      <w:r w:rsidR="002F7E0C" w:rsidRPr="008F75E9">
        <w:rPr>
          <w:sz w:val="26"/>
          <w:szCs w:val="26"/>
        </w:rPr>
        <w:t>.</w:t>
      </w:r>
      <w:r w:rsidR="00D72950" w:rsidRPr="008F75E9">
        <w:rPr>
          <w:sz w:val="26"/>
          <w:szCs w:val="26"/>
        </w:rPr>
        <w:t xml:space="preserve"> </w:t>
      </w:r>
      <w:r w:rsidRPr="008F75E9">
        <w:rPr>
          <w:sz w:val="26"/>
          <w:szCs w:val="26"/>
        </w:rPr>
        <w:t xml:space="preserve">Nếu câu trả lời của quý </w:t>
      </w:r>
      <w:r w:rsidR="003053BC" w:rsidRPr="008F75E9">
        <w:rPr>
          <w:sz w:val="26"/>
          <w:szCs w:val="26"/>
        </w:rPr>
        <w:t>vị</w:t>
      </w:r>
      <w:r w:rsidRPr="008F75E9">
        <w:rPr>
          <w:sz w:val="26"/>
          <w:szCs w:val="26"/>
        </w:rPr>
        <w:t xml:space="preserve"> dài hơn không gian cho sẵn</w:t>
      </w:r>
      <w:r w:rsidR="00A7128E" w:rsidRPr="008F75E9">
        <w:rPr>
          <w:sz w:val="26"/>
          <w:szCs w:val="26"/>
        </w:rPr>
        <w:t xml:space="preserve"> của phiếu</w:t>
      </w:r>
      <w:r w:rsidRPr="008F75E9">
        <w:rPr>
          <w:sz w:val="26"/>
          <w:szCs w:val="26"/>
        </w:rPr>
        <w:t>, xin vui lòng sử dụng các khoảng trống bên cạnh</w:t>
      </w:r>
      <w:r w:rsidR="00D72950" w:rsidRPr="008F75E9">
        <w:rPr>
          <w:sz w:val="26"/>
          <w:szCs w:val="26"/>
        </w:rPr>
        <w:t xml:space="preserve"> </w:t>
      </w:r>
      <w:r w:rsidR="00A7128E" w:rsidRPr="008F75E9">
        <w:rPr>
          <w:sz w:val="26"/>
          <w:szCs w:val="26"/>
        </w:rPr>
        <w:t>hoặc viết thêm</w:t>
      </w:r>
      <w:r w:rsidR="008236DE" w:rsidRPr="008F75E9">
        <w:rPr>
          <w:sz w:val="26"/>
          <w:szCs w:val="26"/>
        </w:rPr>
        <w:t xml:space="preserve"> ra giấy trắng </w:t>
      </w:r>
      <w:r w:rsidR="00657ED4" w:rsidRPr="008F75E9">
        <w:rPr>
          <w:sz w:val="26"/>
          <w:szCs w:val="26"/>
        </w:rPr>
        <w:t>(áp dụng với bản góp ý viết tay).</w:t>
      </w:r>
    </w:p>
    <w:p w:rsidR="005B14EF" w:rsidRPr="002C23A0" w:rsidRDefault="00FC4050" w:rsidP="00FC4050">
      <w:pPr>
        <w:pStyle w:val="QuestionCharChar"/>
        <w:numPr>
          <w:ilvl w:val="0"/>
          <w:numId w:val="35"/>
        </w:numPr>
        <w:spacing w:before="240"/>
        <w:rPr>
          <w:rFonts w:ascii="Times New Roman" w:hAnsi="Times New Roman" w:cs="Times New Roman"/>
          <w:b/>
          <w:sz w:val="26"/>
          <w:szCs w:val="26"/>
          <w:lang w:val="vi-VN"/>
        </w:rPr>
      </w:pPr>
      <w:r w:rsidRPr="002C23A0">
        <w:rPr>
          <w:rFonts w:ascii="Times New Roman" w:hAnsi="Times New Roman" w:cs="Times New Roman"/>
          <w:b/>
          <w:sz w:val="26"/>
          <w:szCs w:val="26"/>
        </w:rPr>
        <w:t>T</w:t>
      </w:r>
      <w:r w:rsidR="006D2927" w:rsidRPr="002C23A0">
        <w:rPr>
          <w:rFonts w:ascii="Times New Roman" w:hAnsi="Times New Roman" w:cs="Times New Roman"/>
          <w:b/>
          <w:sz w:val="26"/>
          <w:szCs w:val="26"/>
          <w:lang w:val="vi-VN"/>
        </w:rPr>
        <w:t>H</w:t>
      </w:r>
      <w:r w:rsidR="00D72950" w:rsidRPr="002C23A0">
        <w:rPr>
          <w:rFonts w:ascii="Times New Roman" w:hAnsi="Times New Roman" w:cs="Times New Roman"/>
          <w:b/>
          <w:sz w:val="26"/>
          <w:szCs w:val="26"/>
          <w:lang w:val="vi-VN"/>
        </w:rPr>
        <w:t>Ô</w:t>
      </w:r>
      <w:r w:rsidR="006D2927" w:rsidRPr="002C23A0">
        <w:rPr>
          <w:rFonts w:ascii="Times New Roman" w:hAnsi="Times New Roman" w:cs="Times New Roman"/>
          <w:b/>
          <w:sz w:val="26"/>
          <w:szCs w:val="26"/>
          <w:lang w:val="vi-VN"/>
        </w:rPr>
        <w:t xml:space="preserve">NG TIN </w:t>
      </w:r>
      <w:r w:rsidR="00AF0108" w:rsidRPr="002C23A0">
        <w:rPr>
          <w:rFonts w:ascii="Times New Roman" w:hAnsi="Times New Roman" w:cs="Times New Roman"/>
          <w:b/>
          <w:sz w:val="26"/>
          <w:szCs w:val="26"/>
          <w:lang w:val="vi-VN"/>
        </w:rPr>
        <w:t>VỀ CƠ QUAN, TỔ CHỨC, CÁ NHÂN ĐÓNG GÓP Ý KIẾN</w:t>
      </w:r>
    </w:p>
    <w:p w:rsidR="005B14EF" w:rsidRPr="002C23A0" w:rsidRDefault="00D264A0" w:rsidP="00000780">
      <w:pPr>
        <w:pStyle w:val="QuestionCharChar"/>
        <w:spacing w:before="240"/>
        <w:jc w:val="both"/>
        <w:rPr>
          <w:rFonts w:ascii="Times New Roman" w:hAnsi="Times New Roman" w:cs="Times New Roman"/>
          <w:sz w:val="26"/>
          <w:szCs w:val="26"/>
        </w:rPr>
      </w:pPr>
      <w:r w:rsidRPr="002C23A0">
        <w:rPr>
          <w:rFonts w:ascii="Times New Roman" w:hAnsi="Times New Roman" w:cs="Times New Roman"/>
          <w:sz w:val="26"/>
          <w:szCs w:val="26"/>
          <w:lang w:val="vi-VN"/>
        </w:rPr>
        <w:t>T</w:t>
      </w:r>
      <w:r w:rsidR="003053BC" w:rsidRPr="002C23A0">
        <w:rPr>
          <w:rFonts w:ascii="Times New Roman" w:hAnsi="Times New Roman" w:cs="Times New Roman"/>
          <w:sz w:val="26"/>
          <w:szCs w:val="26"/>
          <w:lang w:val="vi-VN"/>
        </w:rPr>
        <w:t>ên</w:t>
      </w:r>
      <w:r w:rsidR="005B14EF" w:rsidRPr="002C23A0">
        <w:rPr>
          <w:rFonts w:ascii="Times New Roman" w:hAnsi="Times New Roman" w:cs="Times New Roman"/>
          <w:sz w:val="26"/>
          <w:szCs w:val="26"/>
          <w:lang w:val="vi-VN"/>
        </w:rPr>
        <w:t xml:space="preserve"> cơ quan, tổ chức, cá </w:t>
      </w:r>
      <w:r w:rsidRPr="002C23A0">
        <w:rPr>
          <w:rFonts w:ascii="Times New Roman" w:hAnsi="Times New Roman" w:cs="Times New Roman"/>
          <w:sz w:val="26"/>
          <w:szCs w:val="26"/>
          <w:lang w:val="vi-VN"/>
        </w:rPr>
        <w:t>nhân</w:t>
      </w:r>
      <w:r w:rsidR="005B14EF" w:rsidRPr="002C23A0">
        <w:rPr>
          <w:rFonts w:ascii="Times New Roman" w:hAnsi="Times New Roman" w:cs="Times New Roman"/>
          <w:sz w:val="26"/>
          <w:szCs w:val="26"/>
        </w:rPr>
        <w:t>:…………………………</w:t>
      </w:r>
      <w:r w:rsidR="00000780" w:rsidRPr="002C23A0">
        <w:rPr>
          <w:rFonts w:ascii="Times New Roman" w:hAnsi="Times New Roman" w:cs="Times New Roman"/>
          <w:sz w:val="26"/>
          <w:szCs w:val="26"/>
        </w:rPr>
        <w:t>……………………………………..</w:t>
      </w:r>
    </w:p>
    <w:p w:rsidR="005B14EF" w:rsidRPr="002C23A0" w:rsidRDefault="005B14EF" w:rsidP="00000780">
      <w:pPr>
        <w:spacing w:before="80"/>
        <w:jc w:val="both"/>
        <w:rPr>
          <w:sz w:val="26"/>
          <w:szCs w:val="26"/>
          <w:lang w:val="en-US"/>
        </w:rPr>
      </w:pPr>
      <w:r w:rsidRPr="002C23A0">
        <w:rPr>
          <w:sz w:val="26"/>
          <w:szCs w:val="26"/>
        </w:rPr>
        <w:t xml:space="preserve">Địa </w:t>
      </w:r>
      <w:r w:rsidR="006A13B8" w:rsidRPr="002C23A0">
        <w:rPr>
          <w:sz w:val="26"/>
          <w:szCs w:val="26"/>
        </w:rPr>
        <w:t>chỉ</w:t>
      </w:r>
      <w:r w:rsidR="006D2927" w:rsidRPr="002C23A0">
        <w:rPr>
          <w:sz w:val="26"/>
          <w:szCs w:val="26"/>
        </w:rPr>
        <w:t>:</w:t>
      </w:r>
      <w:r w:rsidRPr="002C23A0">
        <w:rPr>
          <w:sz w:val="26"/>
          <w:szCs w:val="26"/>
          <w:lang w:val="en-US"/>
        </w:rPr>
        <w:t>………………………………………………………</w:t>
      </w:r>
      <w:r w:rsidR="00000780" w:rsidRPr="002C23A0">
        <w:rPr>
          <w:sz w:val="26"/>
          <w:szCs w:val="26"/>
          <w:lang w:val="en-US"/>
        </w:rPr>
        <w:t>………………………………...</w:t>
      </w:r>
    </w:p>
    <w:p w:rsidR="00BA17E6" w:rsidRPr="002C23A0" w:rsidRDefault="005A4A9B" w:rsidP="00000780">
      <w:pPr>
        <w:spacing w:before="80"/>
        <w:jc w:val="both"/>
        <w:rPr>
          <w:sz w:val="26"/>
          <w:szCs w:val="26"/>
        </w:rPr>
      </w:pPr>
      <w:r w:rsidRPr="002C23A0">
        <w:rPr>
          <w:sz w:val="26"/>
          <w:szCs w:val="26"/>
        </w:rPr>
        <w:t>Chức vụ</w:t>
      </w:r>
      <w:r w:rsidR="0029409A" w:rsidRPr="002C23A0">
        <w:rPr>
          <w:sz w:val="26"/>
          <w:szCs w:val="26"/>
        </w:rPr>
        <w:t xml:space="preserve">: </w:t>
      </w:r>
      <w:r w:rsidR="005B14EF" w:rsidRPr="002C23A0">
        <w:rPr>
          <w:sz w:val="26"/>
          <w:szCs w:val="26"/>
        </w:rPr>
        <w:t>….............................................................</w:t>
      </w:r>
      <w:r w:rsidRPr="002C23A0">
        <w:rPr>
          <w:sz w:val="26"/>
          <w:szCs w:val="26"/>
        </w:rPr>
        <w:t>Điện thoại</w:t>
      </w:r>
      <w:r w:rsidR="005B14EF" w:rsidRPr="002C23A0">
        <w:rPr>
          <w:sz w:val="26"/>
          <w:szCs w:val="26"/>
          <w:lang w:val="en-US"/>
        </w:rPr>
        <w:t>:………………………</w:t>
      </w:r>
      <w:r w:rsidR="00000780" w:rsidRPr="002C23A0">
        <w:rPr>
          <w:sz w:val="26"/>
          <w:szCs w:val="26"/>
          <w:lang w:val="en-US"/>
        </w:rPr>
        <w:t>……….</w:t>
      </w:r>
      <w:hyperlink r:id="rId11" w:history="1"/>
    </w:p>
    <w:p w:rsidR="006E382A" w:rsidRPr="002C23A0" w:rsidRDefault="006E382A" w:rsidP="00000780">
      <w:pPr>
        <w:pStyle w:val="QuestionCharChar"/>
        <w:jc w:val="both"/>
        <w:rPr>
          <w:rFonts w:ascii="Times New Roman" w:hAnsi="Times New Roman" w:cs="Times New Roman"/>
          <w:b/>
          <w:sz w:val="26"/>
          <w:szCs w:val="26"/>
          <w:lang w:val="vi-VN"/>
        </w:rPr>
      </w:pPr>
    </w:p>
    <w:p w:rsidR="006D2927" w:rsidRPr="002C23A0" w:rsidRDefault="006D2927" w:rsidP="00000780">
      <w:pPr>
        <w:pStyle w:val="QuestionCharChar"/>
        <w:jc w:val="both"/>
        <w:rPr>
          <w:rFonts w:ascii="Times New Roman" w:hAnsi="Times New Roman" w:cs="Times New Roman"/>
          <w:b/>
          <w:sz w:val="26"/>
          <w:szCs w:val="26"/>
          <w:lang w:val="vi-VN"/>
        </w:rPr>
      </w:pPr>
      <w:r w:rsidRPr="002C23A0">
        <w:rPr>
          <w:rFonts w:ascii="Times New Roman" w:hAnsi="Times New Roman" w:cs="Times New Roman"/>
          <w:b/>
          <w:sz w:val="26"/>
          <w:szCs w:val="26"/>
          <w:lang w:val="vi-VN"/>
        </w:rPr>
        <w:t xml:space="preserve">B. </w:t>
      </w:r>
      <w:r w:rsidR="000F0F6A" w:rsidRPr="002C23A0">
        <w:rPr>
          <w:rFonts w:ascii="Times New Roman" w:hAnsi="Times New Roman" w:cs="Times New Roman"/>
          <w:b/>
          <w:sz w:val="26"/>
          <w:szCs w:val="26"/>
          <w:lang w:val="vi-VN"/>
        </w:rPr>
        <w:t xml:space="preserve">Ý KIẾN </w:t>
      </w:r>
      <w:r w:rsidR="00AF0108" w:rsidRPr="002C23A0">
        <w:rPr>
          <w:rFonts w:ascii="Times New Roman" w:hAnsi="Times New Roman" w:cs="Times New Roman"/>
          <w:b/>
          <w:sz w:val="26"/>
          <w:szCs w:val="26"/>
          <w:lang w:val="vi-VN"/>
        </w:rPr>
        <w:t xml:space="preserve">ĐÓNG GÓP CHO NHIỆM VỤ </w:t>
      </w:r>
      <w:r w:rsidR="005B58A7" w:rsidRPr="002C23A0">
        <w:rPr>
          <w:rFonts w:ascii="Times New Roman" w:hAnsi="Times New Roman" w:cs="Times New Roman"/>
          <w:b/>
          <w:sz w:val="26"/>
          <w:szCs w:val="26"/>
          <w:lang w:val="vi-VN"/>
        </w:rPr>
        <w:t>ĐIỀU CHỈNH</w:t>
      </w:r>
      <w:r w:rsidR="000F0F6A" w:rsidRPr="002C23A0">
        <w:rPr>
          <w:rFonts w:ascii="Times New Roman" w:hAnsi="Times New Roman" w:cs="Times New Roman"/>
          <w:b/>
          <w:sz w:val="26"/>
          <w:szCs w:val="26"/>
          <w:lang w:val="vi-VN"/>
        </w:rPr>
        <w:t xml:space="preserve"> QUY HOẠCH</w:t>
      </w:r>
    </w:p>
    <w:p w:rsidR="00C76E33" w:rsidRPr="002C23A0" w:rsidRDefault="00C76E33" w:rsidP="00C76E33">
      <w:pPr>
        <w:pStyle w:val="ListParagraph"/>
        <w:numPr>
          <w:ilvl w:val="0"/>
          <w:numId w:val="33"/>
        </w:numPr>
        <w:spacing w:before="120" w:after="120" w:line="240" w:lineRule="auto"/>
        <w:ind w:left="567" w:hanging="567"/>
        <w:jc w:val="both"/>
        <w:rPr>
          <w:rFonts w:ascii="Times New Roman" w:hAnsi="Times New Roman"/>
          <w:b/>
          <w:sz w:val="26"/>
          <w:szCs w:val="26"/>
        </w:rPr>
      </w:pPr>
      <w:r w:rsidRPr="002C23A0">
        <w:rPr>
          <w:rFonts w:ascii="Times New Roman" w:hAnsi="Times New Roman"/>
          <w:b/>
          <w:sz w:val="26"/>
          <w:szCs w:val="26"/>
        </w:rPr>
        <w:t>Lý do &amp; sự cần thiết</w:t>
      </w:r>
    </w:p>
    <w:p w:rsidR="001A1C5C" w:rsidRPr="002C23A0" w:rsidRDefault="001A1C5C" w:rsidP="001A1C5C">
      <w:pPr>
        <w:spacing w:before="80"/>
        <w:jc w:val="both"/>
        <w:rPr>
          <w:b/>
          <w:i/>
          <w:sz w:val="26"/>
          <w:szCs w:val="26"/>
          <w:lang w:val="en-US"/>
        </w:rPr>
      </w:pPr>
      <w:r w:rsidRPr="002C23A0">
        <w:rPr>
          <w:b/>
          <w:i/>
          <w:sz w:val="26"/>
          <w:szCs w:val="26"/>
          <w:lang w:val="en-US"/>
        </w:rPr>
        <w:t>a. Nội d</w:t>
      </w:r>
      <w:r w:rsidR="00627524">
        <w:rPr>
          <w:b/>
          <w:i/>
          <w:sz w:val="26"/>
          <w:szCs w:val="26"/>
          <w:lang w:val="en-US"/>
        </w:rPr>
        <w:t>u</w:t>
      </w:r>
      <w:r w:rsidRPr="002C23A0">
        <w:rPr>
          <w:b/>
          <w:i/>
          <w:sz w:val="26"/>
          <w:szCs w:val="26"/>
          <w:lang w:val="en-US"/>
        </w:rPr>
        <w:t>ng:</w:t>
      </w:r>
    </w:p>
    <w:p w:rsidR="008F75E9" w:rsidRPr="002C23A0" w:rsidRDefault="008F75E9" w:rsidP="008F75E9">
      <w:pPr>
        <w:spacing w:before="80"/>
        <w:ind w:firstLine="567"/>
        <w:jc w:val="both"/>
        <w:rPr>
          <w:sz w:val="26"/>
          <w:szCs w:val="26"/>
        </w:rPr>
      </w:pPr>
      <w:r w:rsidRPr="002C23A0">
        <w:rPr>
          <w:sz w:val="26"/>
          <w:szCs w:val="26"/>
        </w:rPr>
        <w:t xml:space="preserve">Cổ Đạm là địa phương có vị trí quan trọng về chiến lược Quốc phòng - An ninh bởi có trục đường Quôc lộ ven biển đi qua nằm sát và kéo dài theo bờ biển. Phía nam có dãy núi Hồng Lĩnh. Cổ Đạm có diện tích tự nhiên 28.77,50ha, dân số khoảng 8.150 người. Được phân bổ thành 12 thôn trải đều trên các vùng dân cư từ chân núi Hồng Lĩnh ra đến bãi biển, </w:t>
      </w:r>
      <w:r w:rsidRPr="002C23A0">
        <w:rPr>
          <w:sz w:val="26"/>
          <w:szCs w:val="26"/>
        </w:rPr>
        <w:lastRenderedPageBreak/>
        <w:t xml:space="preserve">có 54% là độ tuổi lao động đây là một tiềm năng lớn để phát triển kinh tế - Xã hội - Quốc phòng - An ninh của địa phương. </w:t>
      </w:r>
    </w:p>
    <w:p w:rsidR="008F75E9" w:rsidRPr="002C23A0" w:rsidRDefault="008F75E9" w:rsidP="008F75E9">
      <w:pPr>
        <w:spacing w:before="80"/>
        <w:ind w:firstLine="567"/>
        <w:jc w:val="both"/>
        <w:rPr>
          <w:sz w:val="26"/>
          <w:szCs w:val="26"/>
        </w:rPr>
      </w:pPr>
      <w:r w:rsidRPr="002C23A0">
        <w:rPr>
          <w:sz w:val="26"/>
          <w:szCs w:val="26"/>
        </w:rPr>
        <w:t>Hiện nay,</w:t>
      </w:r>
      <w:r w:rsidR="00A715CD">
        <w:rPr>
          <w:sz w:val="26"/>
          <w:szCs w:val="26"/>
          <w:lang w:val="en-US"/>
        </w:rPr>
        <w:t xml:space="preserve"> </w:t>
      </w:r>
      <w:r w:rsidRPr="002C23A0">
        <w:rPr>
          <w:sz w:val="26"/>
          <w:szCs w:val="26"/>
        </w:rPr>
        <w:t>trên địa bàn huyện Nghi Xuân, quỹ đất ở, nhà ở cho người dân</w:t>
      </w:r>
      <w:r w:rsidRPr="002C23A0">
        <w:rPr>
          <w:sz w:val="26"/>
          <w:szCs w:val="26"/>
        </w:rPr>
        <w:br/>
        <w:t>đang còn khá hạn chế, các loại hình nhà ở, nhà ở kết hợp kinh doanh thương mại</w:t>
      </w:r>
      <w:r w:rsidRPr="002C23A0">
        <w:rPr>
          <w:sz w:val="26"/>
          <w:szCs w:val="26"/>
        </w:rPr>
        <w:br/>
        <w:t xml:space="preserve">dịch vụ chỉ có một vài dự án đang triển khai tại thị trấn Xuân An, Tiên Điền, nên chưa đáp ứng được nhu cầu của người dân; đặc biệt là khu vực phía Đông của huyện – là khu vực có địa hình tương đối bằng phẳng, dân cư đông, quỹ đất để khai thác đang tương đối lớn, tuy nhiên hiện chưa được lập quy hoạch chi tiết nên chưa có cơ sở để quản lý cũng như thu hút các dự án đầu tư. </w:t>
      </w:r>
    </w:p>
    <w:p w:rsidR="008F75E9" w:rsidRPr="002C23A0" w:rsidRDefault="008F75E9" w:rsidP="008F75E9">
      <w:pPr>
        <w:spacing w:before="80"/>
        <w:ind w:firstLine="567"/>
        <w:jc w:val="both"/>
        <w:rPr>
          <w:sz w:val="26"/>
          <w:szCs w:val="26"/>
        </w:rPr>
      </w:pPr>
      <w:r w:rsidRPr="002C23A0">
        <w:rPr>
          <w:sz w:val="26"/>
          <w:szCs w:val="26"/>
        </w:rPr>
        <w:t>Việc lập quy hoạch chi tiết Khu dân cư nông thôn mới tại thôn Kỳ Tây, xã Cổ Đạm đảm bảo được sự đồng bộ về mặt quy hoạch của xã, mang tính chiến l</w:t>
      </w:r>
      <w:r w:rsidR="00A715CD">
        <w:rPr>
          <w:sz w:val="26"/>
          <w:szCs w:val="26"/>
          <w:lang w:val="en-US"/>
        </w:rPr>
        <w:t>ượ</w:t>
      </w:r>
      <w:r w:rsidRPr="002C23A0">
        <w:rPr>
          <w:sz w:val="26"/>
          <w:szCs w:val="26"/>
        </w:rPr>
        <w:t>c lâu dài, khai thác tốt tiềm năng lợi thế của quỹ đất, đáp ứng nhu cầu của người dân, từng bước thay đổi bộ mặt nông thôn, thúc đẩy phát triển kinh tế xã hội tại địa phương.</w:t>
      </w:r>
    </w:p>
    <w:p w:rsidR="008F75E9" w:rsidRPr="002C23A0" w:rsidRDefault="008F75E9" w:rsidP="008F75E9">
      <w:pPr>
        <w:spacing w:before="80"/>
        <w:ind w:firstLine="567"/>
        <w:jc w:val="both"/>
        <w:rPr>
          <w:sz w:val="26"/>
          <w:szCs w:val="26"/>
        </w:rPr>
      </w:pPr>
      <w:r w:rsidRPr="002C23A0">
        <w:rPr>
          <w:sz w:val="26"/>
          <w:szCs w:val="26"/>
        </w:rPr>
        <w:t>Do đó, việc lập quy hoạch, đầu tư xây dựng “Khu dân cư nông thôn mới tại thôn Kỳ Tây, xã Cổ Đạm, huyện Nghi Xuân, tỷ lệ 1/500” là hết sức cần thiết nhằm cụ thể hóa các định hướng của các quy hoạch đã ban hành và định hướng phát triển KTXH của địa phương. Nhằm nâng cao hiệu quả sử dụng đất, đáp ứng nhu cầu đất ở của dân cư trong khu vực; Tạo môi trường sống, làm việc tiện nghi cho người dân. Làm cơ sở cho công tác quản lý xây dựng, thu hút đầu tư và bổ sung các tiện ích khu dân cư, các công trình phụ trợ đáp ứng nhu cầu phát triển của địa phương.</w:t>
      </w:r>
    </w:p>
    <w:p w:rsidR="001A1C5C" w:rsidRPr="002C23A0" w:rsidRDefault="001A1C5C" w:rsidP="001A1C5C">
      <w:pPr>
        <w:spacing w:before="80"/>
        <w:jc w:val="both"/>
        <w:rPr>
          <w:b/>
          <w:sz w:val="26"/>
          <w:szCs w:val="26"/>
        </w:rPr>
      </w:pPr>
      <w:r w:rsidRPr="002C23A0">
        <w:rPr>
          <w:b/>
          <w:i/>
          <w:sz w:val="26"/>
          <w:szCs w:val="26"/>
          <w:lang w:val="en-US"/>
        </w:rPr>
        <w:t>b. Góp ý:</w:t>
      </w:r>
    </w:p>
    <w:p w:rsidR="005A4A9B" w:rsidRPr="002C23A0" w:rsidRDefault="005A4A9B" w:rsidP="00C76E33">
      <w:pPr>
        <w:pStyle w:val="ListParagraph"/>
        <w:spacing w:before="120" w:after="120" w:line="240" w:lineRule="auto"/>
        <w:ind w:left="567"/>
        <w:jc w:val="both"/>
        <w:rPr>
          <w:rFonts w:ascii="Times New Roman" w:hAnsi="Times New Roman"/>
          <w:sz w:val="26"/>
          <w:szCs w:val="26"/>
        </w:rPr>
      </w:pPr>
      <w:r w:rsidRPr="002C23A0">
        <w:rPr>
          <w:rFonts w:ascii="Times New Roman" w:hAnsi="Times New Roman"/>
          <w:sz w:val="26"/>
          <w:szCs w:val="26"/>
        </w:rPr>
        <w:t xml:space="preserve">Ông/Bà có đồng ý với </w:t>
      </w:r>
      <w:r w:rsidRPr="002C23A0">
        <w:rPr>
          <w:rFonts w:ascii="Times New Roman" w:hAnsi="Times New Roman"/>
          <w:b/>
          <w:sz w:val="26"/>
          <w:szCs w:val="26"/>
        </w:rPr>
        <w:t>lý do &amp; sự cần thiết</w:t>
      </w:r>
      <w:r w:rsidRPr="002C23A0">
        <w:rPr>
          <w:rFonts w:ascii="Times New Roman" w:hAnsi="Times New Roman"/>
          <w:sz w:val="26"/>
          <w:szCs w:val="26"/>
        </w:rPr>
        <w:t xml:space="preserve"> nêu trong Nhiệm vụ không?</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567"/>
        <w:gridCol w:w="3827"/>
      </w:tblGrid>
      <w:tr w:rsidR="005A4A9B" w:rsidRPr="002C23A0" w:rsidTr="00CB15F3">
        <w:tc>
          <w:tcPr>
            <w:tcW w:w="567" w:type="dxa"/>
            <w:tcBorders>
              <w:right w:val="single" w:sz="4" w:space="0" w:color="auto"/>
            </w:tcBorders>
          </w:tcPr>
          <w:p w:rsidR="005A4A9B" w:rsidRPr="002C23A0" w:rsidRDefault="005A4A9B" w:rsidP="00000780">
            <w:pPr>
              <w:spacing w:before="120" w:after="120"/>
              <w:ind w:left="567" w:hanging="567"/>
              <w:contextualSpacing/>
              <w:jc w:val="both"/>
              <w:rPr>
                <w:sz w:val="26"/>
                <w:szCs w:val="26"/>
              </w:rPr>
            </w:pPr>
          </w:p>
        </w:tc>
        <w:tc>
          <w:tcPr>
            <w:tcW w:w="3686" w:type="dxa"/>
            <w:tcBorders>
              <w:top w:val="nil"/>
              <w:left w:val="single" w:sz="4" w:space="0" w:color="auto"/>
              <w:bottom w:val="nil"/>
              <w:right w:val="single" w:sz="4" w:space="0" w:color="auto"/>
            </w:tcBorders>
          </w:tcPr>
          <w:p w:rsidR="005A4A9B" w:rsidRPr="002C23A0" w:rsidRDefault="005A4A9B" w:rsidP="00000780">
            <w:pPr>
              <w:spacing w:before="120" w:after="120"/>
              <w:ind w:left="567" w:hanging="567"/>
              <w:contextualSpacing/>
              <w:jc w:val="both"/>
              <w:rPr>
                <w:sz w:val="26"/>
                <w:szCs w:val="26"/>
              </w:rPr>
            </w:pPr>
            <w:r w:rsidRPr="002C23A0">
              <w:rPr>
                <w:sz w:val="26"/>
                <w:szCs w:val="26"/>
              </w:rPr>
              <w:t>Đồng ý</w:t>
            </w:r>
          </w:p>
        </w:tc>
        <w:tc>
          <w:tcPr>
            <w:tcW w:w="567" w:type="dxa"/>
            <w:tcBorders>
              <w:left w:val="single" w:sz="4" w:space="0" w:color="auto"/>
              <w:right w:val="single" w:sz="4" w:space="0" w:color="auto"/>
            </w:tcBorders>
          </w:tcPr>
          <w:p w:rsidR="005A4A9B" w:rsidRPr="002C23A0" w:rsidRDefault="005A4A9B" w:rsidP="00000780">
            <w:pPr>
              <w:spacing w:before="120" w:after="120"/>
              <w:ind w:left="567" w:hanging="567"/>
              <w:contextualSpacing/>
              <w:jc w:val="both"/>
              <w:rPr>
                <w:sz w:val="26"/>
                <w:szCs w:val="26"/>
              </w:rPr>
            </w:pPr>
          </w:p>
        </w:tc>
        <w:tc>
          <w:tcPr>
            <w:tcW w:w="3827" w:type="dxa"/>
            <w:tcBorders>
              <w:top w:val="nil"/>
              <w:left w:val="single" w:sz="4" w:space="0" w:color="auto"/>
              <w:bottom w:val="nil"/>
              <w:right w:val="nil"/>
            </w:tcBorders>
          </w:tcPr>
          <w:p w:rsidR="005A4A9B" w:rsidRPr="002C23A0" w:rsidRDefault="005A4A9B" w:rsidP="00000780">
            <w:pPr>
              <w:spacing w:before="120" w:after="120"/>
              <w:ind w:left="567" w:hanging="567"/>
              <w:contextualSpacing/>
              <w:jc w:val="both"/>
              <w:rPr>
                <w:sz w:val="26"/>
                <w:szCs w:val="26"/>
              </w:rPr>
            </w:pPr>
            <w:r w:rsidRPr="002C23A0">
              <w:rPr>
                <w:sz w:val="26"/>
                <w:szCs w:val="26"/>
              </w:rPr>
              <w:t>Không đồng ý</w:t>
            </w:r>
          </w:p>
        </w:tc>
      </w:tr>
    </w:tbl>
    <w:p w:rsidR="00D57F03" w:rsidRPr="002C23A0" w:rsidRDefault="00D57F03" w:rsidP="00000780">
      <w:pPr>
        <w:pStyle w:val="ListParagraph"/>
        <w:numPr>
          <w:ilvl w:val="0"/>
          <w:numId w:val="33"/>
        </w:numPr>
        <w:spacing w:before="120" w:after="120" w:line="240" w:lineRule="auto"/>
        <w:ind w:left="567" w:hanging="567"/>
        <w:jc w:val="both"/>
        <w:rPr>
          <w:rFonts w:ascii="Times New Roman" w:hAnsi="Times New Roman"/>
          <w:b/>
          <w:sz w:val="26"/>
          <w:szCs w:val="26"/>
        </w:rPr>
      </w:pPr>
      <w:r w:rsidRPr="002C23A0">
        <w:rPr>
          <w:rFonts w:ascii="Times New Roman" w:hAnsi="Times New Roman"/>
          <w:b/>
          <w:sz w:val="26"/>
          <w:szCs w:val="26"/>
          <w:lang w:val="en-US"/>
        </w:rPr>
        <w:t>M</w:t>
      </w:r>
      <w:r w:rsidRPr="002C23A0">
        <w:rPr>
          <w:rFonts w:ascii="Times New Roman" w:hAnsi="Times New Roman"/>
          <w:b/>
          <w:sz w:val="26"/>
          <w:szCs w:val="26"/>
        </w:rPr>
        <w:t>ục tiêu của việc lập quy hoạch</w:t>
      </w:r>
    </w:p>
    <w:p w:rsidR="00D57F03" w:rsidRPr="00DE681F" w:rsidRDefault="00D57F03" w:rsidP="00D57F03">
      <w:pPr>
        <w:spacing w:before="80"/>
        <w:jc w:val="both"/>
        <w:rPr>
          <w:b/>
          <w:i/>
          <w:sz w:val="26"/>
          <w:szCs w:val="26"/>
          <w:lang w:val="en-US"/>
        </w:rPr>
      </w:pPr>
      <w:r w:rsidRPr="00DE681F">
        <w:rPr>
          <w:b/>
          <w:i/>
          <w:sz w:val="26"/>
          <w:szCs w:val="26"/>
          <w:lang w:val="en-US"/>
        </w:rPr>
        <w:t>a. Nội d</w:t>
      </w:r>
      <w:r w:rsidR="0032604A">
        <w:rPr>
          <w:b/>
          <w:i/>
          <w:sz w:val="26"/>
          <w:szCs w:val="26"/>
          <w:lang w:val="en-US"/>
        </w:rPr>
        <w:t>u</w:t>
      </w:r>
      <w:r w:rsidRPr="00DE681F">
        <w:rPr>
          <w:b/>
          <w:i/>
          <w:sz w:val="26"/>
          <w:szCs w:val="26"/>
          <w:lang w:val="en-US"/>
        </w:rPr>
        <w:t>ng:</w:t>
      </w:r>
    </w:p>
    <w:p w:rsidR="002C23A0" w:rsidRPr="00DE681F" w:rsidRDefault="002C23A0" w:rsidP="007A5410">
      <w:pPr>
        <w:spacing w:before="80"/>
        <w:ind w:firstLine="567"/>
        <w:jc w:val="both"/>
        <w:rPr>
          <w:sz w:val="26"/>
          <w:szCs w:val="26"/>
        </w:rPr>
      </w:pPr>
      <w:bookmarkStart w:id="0" w:name="_Hlk82165946"/>
      <w:r w:rsidRPr="00DE681F">
        <w:rPr>
          <w:sz w:val="26"/>
          <w:szCs w:val="26"/>
        </w:rPr>
        <w:t>- Cụ thể hóa đồ án quy hoạch chung xây dựng Khu vực Du lịch - Đô thị - Thương mại ven biển Nghi Xuân - Lộc Hà đã được phê duyệt, quy hoạch chung xã cổ Đạm.</w:t>
      </w:r>
    </w:p>
    <w:p w:rsidR="002C23A0" w:rsidRPr="00DE681F" w:rsidRDefault="002C23A0" w:rsidP="007A5410">
      <w:pPr>
        <w:spacing w:before="80"/>
        <w:ind w:firstLine="567"/>
        <w:jc w:val="both"/>
        <w:rPr>
          <w:sz w:val="26"/>
          <w:szCs w:val="26"/>
        </w:rPr>
      </w:pPr>
      <w:r w:rsidRPr="00DE681F">
        <w:rPr>
          <w:sz w:val="26"/>
          <w:szCs w:val="26"/>
        </w:rPr>
        <w:t>- Tạo thành khu dân cư nông thôn mới tại xã hiện đại, văn minh phục vụ cho nhu cầu làm việc, ở, sinh hoạt của nhân dân xã Cổ Đạm và huyện Nghi Xuân.</w:t>
      </w:r>
    </w:p>
    <w:p w:rsidR="002C23A0" w:rsidRPr="00DE681F" w:rsidRDefault="002C23A0" w:rsidP="007A5410">
      <w:pPr>
        <w:spacing w:before="80"/>
        <w:ind w:firstLine="567"/>
        <w:jc w:val="both"/>
        <w:rPr>
          <w:sz w:val="26"/>
          <w:szCs w:val="26"/>
        </w:rPr>
      </w:pPr>
      <w:r w:rsidRPr="00DE681F">
        <w:rPr>
          <w:sz w:val="26"/>
          <w:szCs w:val="26"/>
        </w:rPr>
        <w:t>- Làm cơ sở để lựa chọn nhà đầu tư thực hiện dự án phát triển khu dân cư theo quy định, pháp lý cho việc lập các dự án đầu tư xây dựng và quản lý xây dựng theo quy hoạch.</w:t>
      </w:r>
    </w:p>
    <w:bookmarkEnd w:id="0"/>
    <w:p w:rsidR="00D57F03" w:rsidRPr="00DE681F" w:rsidRDefault="00D57F03" w:rsidP="00D57F03">
      <w:pPr>
        <w:spacing w:before="80"/>
        <w:jc w:val="both"/>
        <w:rPr>
          <w:b/>
          <w:i/>
          <w:sz w:val="26"/>
          <w:szCs w:val="26"/>
          <w:lang w:val="en-US"/>
        </w:rPr>
      </w:pPr>
      <w:r w:rsidRPr="00DE681F">
        <w:rPr>
          <w:b/>
          <w:i/>
          <w:sz w:val="26"/>
          <w:szCs w:val="26"/>
          <w:lang w:val="en-US"/>
        </w:rPr>
        <w:t>b. Góp ý:</w:t>
      </w:r>
    </w:p>
    <w:p w:rsidR="005A4A9B" w:rsidRPr="00DE681F" w:rsidRDefault="005A4A9B" w:rsidP="00D57F03">
      <w:pPr>
        <w:pStyle w:val="ListParagraph"/>
        <w:spacing w:before="120" w:after="120" w:line="240" w:lineRule="auto"/>
        <w:ind w:left="567"/>
        <w:jc w:val="both"/>
        <w:rPr>
          <w:rFonts w:ascii="Times New Roman" w:hAnsi="Times New Roman"/>
          <w:sz w:val="26"/>
          <w:szCs w:val="26"/>
        </w:rPr>
      </w:pPr>
      <w:r w:rsidRPr="00DE681F">
        <w:rPr>
          <w:rFonts w:ascii="Times New Roman" w:hAnsi="Times New Roman"/>
          <w:sz w:val="26"/>
          <w:szCs w:val="26"/>
        </w:rPr>
        <w:t xml:space="preserve">Ông/Bà có đồng ý với </w:t>
      </w:r>
      <w:r w:rsidRPr="00DE681F">
        <w:rPr>
          <w:rFonts w:ascii="Times New Roman" w:hAnsi="Times New Roman"/>
          <w:b/>
          <w:sz w:val="26"/>
          <w:szCs w:val="26"/>
        </w:rPr>
        <w:t>mục tiêu của việc lập quy hoạch</w:t>
      </w:r>
      <w:r w:rsidRPr="00DE681F">
        <w:rPr>
          <w:rFonts w:ascii="Times New Roman" w:hAnsi="Times New Roman"/>
          <w:sz w:val="26"/>
          <w:szCs w:val="26"/>
        </w:rPr>
        <w:t xml:space="preserve"> nêu trong Nhiệm vụ không?</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567"/>
        <w:gridCol w:w="3827"/>
      </w:tblGrid>
      <w:tr w:rsidR="005A4A9B" w:rsidRPr="00DE681F" w:rsidTr="00CB15F3">
        <w:tc>
          <w:tcPr>
            <w:tcW w:w="567" w:type="dxa"/>
            <w:tcBorders>
              <w:right w:val="single" w:sz="4" w:space="0" w:color="auto"/>
            </w:tcBorders>
          </w:tcPr>
          <w:p w:rsidR="005A4A9B" w:rsidRPr="00DE681F" w:rsidRDefault="005A4A9B" w:rsidP="00000780">
            <w:pPr>
              <w:spacing w:before="120" w:after="120"/>
              <w:ind w:left="567" w:hanging="567"/>
              <w:contextualSpacing/>
              <w:jc w:val="both"/>
              <w:rPr>
                <w:sz w:val="26"/>
                <w:szCs w:val="26"/>
              </w:rPr>
            </w:pPr>
          </w:p>
        </w:tc>
        <w:tc>
          <w:tcPr>
            <w:tcW w:w="3686" w:type="dxa"/>
            <w:tcBorders>
              <w:top w:val="nil"/>
              <w:left w:val="single" w:sz="4" w:space="0" w:color="auto"/>
              <w:bottom w:val="nil"/>
              <w:right w:val="single" w:sz="4" w:space="0" w:color="auto"/>
            </w:tcBorders>
          </w:tcPr>
          <w:p w:rsidR="005A4A9B" w:rsidRPr="00DE681F" w:rsidRDefault="005A4A9B" w:rsidP="00000780">
            <w:pPr>
              <w:spacing w:before="120" w:after="120"/>
              <w:ind w:left="567" w:hanging="567"/>
              <w:contextualSpacing/>
              <w:jc w:val="both"/>
              <w:rPr>
                <w:sz w:val="26"/>
                <w:szCs w:val="26"/>
              </w:rPr>
            </w:pPr>
            <w:r w:rsidRPr="00DE681F">
              <w:rPr>
                <w:sz w:val="26"/>
                <w:szCs w:val="26"/>
              </w:rPr>
              <w:t>Đồng ý</w:t>
            </w:r>
          </w:p>
        </w:tc>
        <w:tc>
          <w:tcPr>
            <w:tcW w:w="567" w:type="dxa"/>
            <w:tcBorders>
              <w:left w:val="single" w:sz="4" w:space="0" w:color="auto"/>
              <w:right w:val="single" w:sz="4" w:space="0" w:color="auto"/>
            </w:tcBorders>
          </w:tcPr>
          <w:p w:rsidR="005A4A9B" w:rsidRPr="00DE681F" w:rsidRDefault="005A4A9B" w:rsidP="00000780">
            <w:pPr>
              <w:spacing w:before="120" w:after="120"/>
              <w:ind w:left="567" w:hanging="567"/>
              <w:contextualSpacing/>
              <w:jc w:val="both"/>
              <w:rPr>
                <w:sz w:val="26"/>
                <w:szCs w:val="26"/>
              </w:rPr>
            </w:pPr>
          </w:p>
        </w:tc>
        <w:tc>
          <w:tcPr>
            <w:tcW w:w="3827" w:type="dxa"/>
            <w:tcBorders>
              <w:top w:val="nil"/>
              <w:left w:val="single" w:sz="4" w:space="0" w:color="auto"/>
              <w:bottom w:val="nil"/>
              <w:right w:val="nil"/>
            </w:tcBorders>
          </w:tcPr>
          <w:p w:rsidR="005A4A9B" w:rsidRPr="00DE681F" w:rsidRDefault="005A4A9B" w:rsidP="00000780">
            <w:pPr>
              <w:spacing w:before="120" w:after="120"/>
              <w:ind w:left="567" w:hanging="567"/>
              <w:contextualSpacing/>
              <w:jc w:val="both"/>
              <w:rPr>
                <w:sz w:val="26"/>
                <w:szCs w:val="26"/>
              </w:rPr>
            </w:pPr>
            <w:r w:rsidRPr="00DE681F">
              <w:rPr>
                <w:sz w:val="26"/>
                <w:szCs w:val="26"/>
              </w:rPr>
              <w:t>Không đồng ý</w:t>
            </w:r>
          </w:p>
        </w:tc>
      </w:tr>
    </w:tbl>
    <w:p w:rsidR="00D57F03" w:rsidRPr="00572DE4" w:rsidRDefault="00D57F03" w:rsidP="00000780">
      <w:pPr>
        <w:pStyle w:val="ListParagraph"/>
        <w:numPr>
          <w:ilvl w:val="0"/>
          <w:numId w:val="33"/>
        </w:numPr>
        <w:spacing w:before="120" w:after="120" w:line="240" w:lineRule="auto"/>
        <w:ind w:left="567" w:hanging="567"/>
        <w:jc w:val="both"/>
        <w:rPr>
          <w:rFonts w:ascii="Times New Roman" w:hAnsi="Times New Roman"/>
          <w:b/>
          <w:sz w:val="26"/>
          <w:szCs w:val="26"/>
        </w:rPr>
      </w:pPr>
      <w:r w:rsidRPr="00572DE4">
        <w:rPr>
          <w:rFonts w:ascii="Times New Roman" w:hAnsi="Times New Roman"/>
          <w:b/>
          <w:sz w:val="26"/>
          <w:szCs w:val="26"/>
          <w:lang w:val="en-US"/>
        </w:rPr>
        <w:t>Tính chất</w:t>
      </w:r>
    </w:p>
    <w:p w:rsidR="00D57F03" w:rsidRPr="00572DE4" w:rsidRDefault="00D57F03" w:rsidP="00D57F03">
      <w:pPr>
        <w:spacing w:before="80"/>
        <w:jc w:val="both"/>
        <w:rPr>
          <w:b/>
          <w:i/>
          <w:sz w:val="26"/>
          <w:szCs w:val="26"/>
          <w:lang w:val="en-US"/>
        </w:rPr>
      </w:pPr>
      <w:r w:rsidRPr="00572DE4">
        <w:rPr>
          <w:b/>
          <w:i/>
          <w:sz w:val="26"/>
          <w:szCs w:val="26"/>
          <w:lang w:val="en-US"/>
        </w:rPr>
        <w:t>a. Nội d</w:t>
      </w:r>
      <w:r w:rsidR="00627524">
        <w:rPr>
          <w:b/>
          <w:i/>
          <w:sz w:val="26"/>
          <w:szCs w:val="26"/>
          <w:lang w:val="en-US"/>
        </w:rPr>
        <w:t>u</w:t>
      </w:r>
      <w:r w:rsidRPr="00572DE4">
        <w:rPr>
          <w:b/>
          <w:i/>
          <w:sz w:val="26"/>
          <w:szCs w:val="26"/>
          <w:lang w:val="en-US"/>
        </w:rPr>
        <w:t>ng:</w:t>
      </w:r>
    </w:p>
    <w:p w:rsidR="00DE681F" w:rsidRPr="00572DE4" w:rsidRDefault="00DE681F" w:rsidP="0040722B">
      <w:pPr>
        <w:spacing w:before="80"/>
        <w:ind w:firstLine="567"/>
        <w:jc w:val="both"/>
        <w:rPr>
          <w:sz w:val="26"/>
          <w:szCs w:val="26"/>
        </w:rPr>
      </w:pPr>
      <w:r w:rsidRPr="00572DE4">
        <w:rPr>
          <w:sz w:val="26"/>
          <w:szCs w:val="26"/>
        </w:rPr>
        <w:t>Là điểm dân cư nông thôn mới có hệ thống hạ tầng kỹ thuật đồng bộ, phù hợp với định hướng quy hoạch chung xã Cổ Đạm, quy hoạch vùng huyện Nghi Xuân.</w:t>
      </w:r>
    </w:p>
    <w:p w:rsidR="00D57F03" w:rsidRPr="00572DE4" w:rsidRDefault="00D57F03" w:rsidP="00D57F03">
      <w:pPr>
        <w:spacing w:before="80"/>
        <w:jc w:val="both"/>
        <w:rPr>
          <w:b/>
          <w:i/>
          <w:sz w:val="26"/>
          <w:szCs w:val="26"/>
          <w:lang w:val="en-US"/>
        </w:rPr>
      </w:pPr>
      <w:r w:rsidRPr="00572DE4">
        <w:rPr>
          <w:b/>
          <w:i/>
          <w:sz w:val="26"/>
          <w:szCs w:val="26"/>
          <w:lang w:val="en-US"/>
        </w:rPr>
        <w:t>b. Góp ý:</w:t>
      </w:r>
    </w:p>
    <w:p w:rsidR="005A4A9B" w:rsidRPr="00572DE4" w:rsidRDefault="005A4A9B" w:rsidP="00D57F03">
      <w:pPr>
        <w:pStyle w:val="ListParagraph"/>
        <w:spacing w:before="120" w:after="120" w:line="240" w:lineRule="auto"/>
        <w:ind w:left="567"/>
        <w:jc w:val="both"/>
        <w:rPr>
          <w:rFonts w:ascii="Times New Roman" w:hAnsi="Times New Roman"/>
          <w:sz w:val="26"/>
          <w:szCs w:val="26"/>
        </w:rPr>
      </w:pPr>
      <w:r w:rsidRPr="00572DE4">
        <w:rPr>
          <w:rFonts w:ascii="Times New Roman" w:hAnsi="Times New Roman"/>
          <w:sz w:val="26"/>
          <w:szCs w:val="26"/>
        </w:rPr>
        <w:t xml:space="preserve">Ông/Bà có đồng ý với </w:t>
      </w:r>
      <w:r w:rsidRPr="00572DE4">
        <w:rPr>
          <w:rFonts w:ascii="Times New Roman" w:hAnsi="Times New Roman"/>
          <w:b/>
          <w:sz w:val="26"/>
          <w:szCs w:val="26"/>
        </w:rPr>
        <w:t xml:space="preserve">tính chất </w:t>
      </w:r>
      <w:r w:rsidRPr="00572DE4">
        <w:rPr>
          <w:rFonts w:ascii="Times New Roman" w:hAnsi="Times New Roman"/>
          <w:sz w:val="26"/>
          <w:szCs w:val="26"/>
        </w:rPr>
        <w:t>nêu trong Nhiệm vụ không?</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567"/>
        <w:gridCol w:w="3827"/>
      </w:tblGrid>
      <w:tr w:rsidR="005A4A9B" w:rsidRPr="00572DE4" w:rsidTr="00CB15F3">
        <w:tc>
          <w:tcPr>
            <w:tcW w:w="567" w:type="dxa"/>
            <w:tcBorders>
              <w:right w:val="single" w:sz="4" w:space="0" w:color="auto"/>
            </w:tcBorders>
          </w:tcPr>
          <w:p w:rsidR="005A4A9B" w:rsidRPr="00572DE4" w:rsidRDefault="005A4A9B" w:rsidP="00000780">
            <w:pPr>
              <w:spacing w:before="120" w:after="120"/>
              <w:ind w:left="567" w:hanging="567"/>
              <w:contextualSpacing/>
              <w:jc w:val="both"/>
              <w:rPr>
                <w:sz w:val="26"/>
                <w:szCs w:val="26"/>
              </w:rPr>
            </w:pPr>
          </w:p>
        </w:tc>
        <w:tc>
          <w:tcPr>
            <w:tcW w:w="3686" w:type="dxa"/>
            <w:tcBorders>
              <w:top w:val="nil"/>
              <w:left w:val="single" w:sz="4" w:space="0" w:color="auto"/>
              <w:bottom w:val="nil"/>
              <w:right w:val="single" w:sz="4" w:space="0" w:color="auto"/>
            </w:tcBorders>
          </w:tcPr>
          <w:p w:rsidR="005A4A9B" w:rsidRPr="00572DE4" w:rsidRDefault="005A4A9B" w:rsidP="00000780">
            <w:pPr>
              <w:spacing w:before="120" w:after="120"/>
              <w:ind w:left="567" w:hanging="567"/>
              <w:contextualSpacing/>
              <w:jc w:val="both"/>
              <w:rPr>
                <w:sz w:val="26"/>
                <w:szCs w:val="26"/>
              </w:rPr>
            </w:pPr>
            <w:r w:rsidRPr="00572DE4">
              <w:rPr>
                <w:sz w:val="26"/>
                <w:szCs w:val="26"/>
              </w:rPr>
              <w:t>Đồng ý</w:t>
            </w:r>
          </w:p>
        </w:tc>
        <w:tc>
          <w:tcPr>
            <w:tcW w:w="567" w:type="dxa"/>
            <w:tcBorders>
              <w:left w:val="single" w:sz="4" w:space="0" w:color="auto"/>
              <w:right w:val="single" w:sz="4" w:space="0" w:color="auto"/>
            </w:tcBorders>
          </w:tcPr>
          <w:p w:rsidR="005A4A9B" w:rsidRPr="00572DE4" w:rsidRDefault="005A4A9B" w:rsidP="00000780">
            <w:pPr>
              <w:spacing w:before="120" w:after="120"/>
              <w:ind w:left="567" w:hanging="567"/>
              <w:contextualSpacing/>
              <w:jc w:val="both"/>
              <w:rPr>
                <w:sz w:val="26"/>
                <w:szCs w:val="26"/>
              </w:rPr>
            </w:pPr>
          </w:p>
        </w:tc>
        <w:tc>
          <w:tcPr>
            <w:tcW w:w="3827" w:type="dxa"/>
            <w:tcBorders>
              <w:top w:val="nil"/>
              <w:left w:val="single" w:sz="4" w:space="0" w:color="auto"/>
              <w:bottom w:val="nil"/>
              <w:right w:val="nil"/>
            </w:tcBorders>
          </w:tcPr>
          <w:p w:rsidR="005A4A9B" w:rsidRPr="00572DE4" w:rsidRDefault="005A4A9B" w:rsidP="00000780">
            <w:pPr>
              <w:spacing w:before="120" w:after="120"/>
              <w:ind w:left="567" w:hanging="567"/>
              <w:contextualSpacing/>
              <w:jc w:val="both"/>
              <w:rPr>
                <w:sz w:val="26"/>
                <w:szCs w:val="26"/>
              </w:rPr>
            </w:pPr>
            <w:r w:rsidRPr="00572DE4">
              <w:rPr>
                <w:sz w:val="26"/>
                <w:szCs w:val="26"/>
              </w:rPr>
              <w:t>Không đồng ý</w:t>
            </w:r>
          </w:p>
        </w:tc>
      </w:tr>
    </w:tbl>
    <w:p w:rsidR="00D57F03" w:rsidRPr="006F3BF6" w:rsidRDefault="00572DE4" w:rsidP="00000780">
      <w:pPr>
        <w:pStyle w:val="ListParagraph"/>
        <w:numPr>
          <w:ilvl w:val="0"/>
          <w:numId w:val="33"/>
        </w:numPr>
        <w:spacing w:before="120" w:after="120" w:line="240" w:lineRule="auto"/>
        <w:ind w:left="567" w:hanging="567"/>
        <w:jc w:val="both"/>
        <w:rPr>
          <w:rFonts w:ascii="Times New Roman" w:hAnsi="Times New Roman"/>
          <w:b/>
          <w:sz w:val="26"/>
          <w:szCs w:val="26"/>
        </w:rPr>
      </w:pPr>
      <w:r w:rsidRPr="006F3BF6">
        <w:rPr>
          <w:rFonts w:ascii="Times New Roman" w:hAnsi="Times New Roman"/>
          <w:b/>
          <w:sz w:val="26"/>
          <w:szCs w:val="26"/>
          <w:lang w:val="en-US"/>
        </w:rPr>
        <w:t>Vị trí, p</w:t>
      </w:r>
      <w:r w:rsidR="00D57F03" w:rsidRPr="006F3BF6">
        <w:rPr>
          <w:rFonts w:ascii="Times New Roman" w:hAnsi="Times New Roman"/>
          <w:b/>
          <w:sz w:val="26"/>
          <w:szCs w:val="26"/>
          <w:lang w:val="en-US"/>
        </w:rPr>
        <w:t>hạm vi &amp; quy mô lập quy hoạch</w:t>
      </w:r>
    </w:p>
    <w:p w:rsidR="00D57F03" w:rsidRPr="006F3BF6" w:rsidRDefault="00D57F03" w:rsidP="00D57F03">
      <w:pPr>
        <w:spacing w:before="80"/>
        <w:jc w:val="both"/>
        <w:rPr>
          <w:b/>
          <w:i/>
          <w:sz w:val="26"/>
          <w:szCs w:val="26"/>
          <w:lang w:val="en-US"/>
        </w:rPr>
      </w:pPr>
      <w:r w:rsidRPr="006F3BF6">
        <w:rPr>
          <w:b/>
          <w:i/>
          <w:sz w:val="26"/>
          <w:szCs w:val="26"/>
          <w:lang w:val="en-US"/>
        </w:rPr>
        <w:t>a. Nội d</w:t>
      </w:r>
      <w:r w:rsidR="00627524">
        <w:rPr>
          <w:b/>
          <w:i/>
          <w:sz w:val="26"/>
          <w:szCs w:val="26"/>
          <w:lang w:val="en-US"/>
        </w:rPr>
        <w:t>u</w:t>
      </w:r>
      <w:r w:rsidRPr="006F3BF6">
        <w:rPr>
          <w:b/>
          <w:i/>
          <w:sz w:val="26"/>
          <w:szCs w:val="26"/>
          <w:lang w:val="en-US"/>
        </w:rPr>
        <w:t>ng:</w:t>
      </w:r>
    </w:p>
    <w:p w:rsidR="00371408" w:rsidRPr="006F3BF6" w:rsidRDefault="00371408" w:rsidP="00371408">
      <w:pPr>
        <w:spacing w:before="60" w:line="264" w:lineRule="auto"/>
        <w:ind w:firstLine="567"/>
        <w:rPr>
          <w:sz w:val="26"/>
          <w:szCs w:val="26"/>
          <w:lang w:val="en-US"/>
        </w:rPr>
      </w:pPr>
      <w:r w:rsidRPr="006F3BF6">
        <w:rPr>
          <w:sz w:val="26"/>
          <w:szCs w:val="26"/>
          <w:lang w:val="en-US"/>
        </w:rPr>
        <w:t>- Vị trí: Khu vực nghiên cứu quy hoạch có vị trí thuộc phạm vi xã Cổ Đạm, huyện Nghi Xuân, tỉnh Hà Tĩnh.</w:t>
      </w:r>
    </w:p>
    <w:p w:rsidR="00533B32" w:rsidRPr="006F3BF6" w:rsidRDefault="00533B32" w:rsidP="0026744A">
      <w:pPr>
        <w:spacing w:before="60" w:line="264" w:lineRule="auto"/>
        <w:ind w:firstLine="567"/>
        <w:rPr>
          <w:sz w:val="26"/>
          <w:szCs w:val="26"/>
          <w:lang w:val="en-US"/>
        </w:rPr>
      </w:pPr>
      <w:r w:rsidRPr="006F3BF6">
        <w:rPr>
          <w:sz w:val="26"/>
          <w:szCs w:val="26"/>
          <w:lang w:val="en-US"/>
        </w:rPr>
        <w:t xml:space="preserve">- Phạm vị quy hoạch: </w:t>
      </w:r>
      <w:r w:rsidR="00371408" w:rsidRPr="006F3BF6">
        <w:rPr>
          <w:sz w:val="26"/>
          <w:szCs w:val="26"/>
          <w:lang w:val="en-US"/>
        </w:rPr>
        <w:t>28,5ha</w:t>
      </w:r>
      <w:r w:rsidR="001F042E" w:rsidRPr="006F3BF6">
        <w:rPr>
          <w:sz w:val="26"/>
          <w:szCs w:val="26"/>
          <w:lang w:val="en-US"/>
        </w:rPr>
        <w:t xml:space="preserve"> </w:t>
      </w:r>
      <w:r w:rsidRPr="006F3BF6">
        <w:rPr>
          <w:sz w:val="26"/>
          <w:szCs w:val="26"/>
          <w:lang w:val="en-US"/>
        </w:rPr>
        <w:t>(Quy mô diện tích có thể điều chỉnh trong quá trình lập đồ án quy hoạch để phù hợp với thực tế);</w:t>
      </w:r>
    </w:p>
    <w:p w:rsidR="00770976" w:rsidRPr="006F3BF6" w:rsidRDefault="00770976" w:rsidP="0026744A">
      <w:pPr>
        <w:spacing w:before="60" w:line="264" w:lineRule="auto"/>
        <w:ind w:firstLine="567"/>
        <w:rPr>
          <w:sz w:val="26"/>
          <w:szCs w:val="26"/>
          <w:lang w:val="en-US"/>
        </w:rPr>
      </w:pPr>
      <w:r w:rsidRPr="006F3BF6">
        <w:rPr>
          <w:sz w:val="26"/>
          <w:szCs w:val="26"/>
          <w:lang w:val="en-US"/>
        </w:rPr>
        <w:t>- Phạm vi khảo sát địa hình: 34,2 ha.</w:t>
      </w:r>
    </w:p>
    <w:p w:rsidR="00533B32" w:rsidRPr="006F3BF6" w:rsidRDefault="00533B32" w:rsidP="0026744A">
      <w:pPr>
        <w:spacing w:before="60" w:line="264" w:lineRule="auto"/>
        <w:ind w:firstLine="567"/>
        <w:rPr>
          <w:sz w:val="26"/>
          <w:szCs w:val="26"/>
          <w:lang w:val="en-US"/>
        </w:rPr>
      </w:pPr>
      <w:r w:rsidRPr="006F3BF6">
        <w:rPr>
          <w:sz w:val="26"/>
          <w:szCs w:val="26"/>
          <w:lang w:val="en-US"/>
        </w:rPr>
        <w:t>- Ranh giới quy hoạch</w:t>
      </w:r>
    </w:p>
    <w:p w:rsidR="001F042E" w:rsidRPr="006F3BF6" w:rsidRDefault="001F042E" w:rsidP="0026744A">
      <w:pPr>
        <w:spacing w:before="60" w:line="264" w:lineRule="auto"/>
        <w:ind w:firstLine="567"/>
        <w:rPr>
          <w:sz w:val="26"/>
          <w:szCs w:val="26"/>
          <w:lang w:val="en-US"/>
        </w:rPr>
      </w:pPr>
      <w:r w:rsidRPr="006F3BF6">
        <w:rPr>
          <w:sz w:val="26"/>
          <w:szCs w:val="26"/>
          <w:lang w:val="en-US"/>
        </w:rPr>
        <w:t>+ Phía Bắc giáp: đường quy hoạch và quy hoạch đất công cộng;</w:t>
      </w:r>
    </w:p>
    <w:p w:rsidR="001F042E" w:rsidRPr="006F3BF6" w:rsidRDefault="001F042E" w:rsidP="0026744A">
      <w:pPr>
        <w:spacing w:before="60" w:line="264" w:lineRule="auto"/>
        <w:ind w:firstLine="567"/>
        <w:rPr>
          <w:sz w:val="26"/>
          <w:szCs w:val="26"/>
          <w:lang w:val="en-US"/>
        </w:rPr>
      </w:pPr>
      <w:r w:rsidRPr="006F3BF6">
        <w:rPr>
          <w:sz w:val="26"/>
          <w:szCs w:val="26"/>
          <w:lang w:val="en-US"/>
        </w:rPr>
        <w:t>+ Phía Tây Nam giáp: đường huyện ĐH23;</w:t>
      </w:r>
    </w:p>
    <w:p w:rsidR="001F042E" w:rsidRPr="006F3BF6" w:rsidRDefault="001F042E" w:rsidP="0026744A">
      <w:pPr>
        <w:spacing w:before="60" w:line="264" w:lineRule="auto"/>
        <w:ind w:firstLine="567"/>
        <w:rPr>
          <w:sz w:val="26"/>
          <w:szCs w:val="26"/>
          <w:lang w:val="en-US"/>
        </w:rPr>
      </w:pPr>
      <w:r w:rsidRPr="006F3BF6">
        <w:rPr>
          <w:sz w:val="26"/>
          <w:szCs w:val="26"/>
          <w:lang w:val="en-US"/>
        </w:rPr>
        <w:t>+ Phía Đông Nam giáp: đường trục xã;</w:t>
      </w:r>
    </w:p>
    <w:p w:rsidR="001F042E" w:rsidRPr="006F3BF6" w:rsidRDefault="001F042E" w:rsidP="0026744A">
      <w:pPr>
        <w:spacing w:before="60" w:line="264" w:lineRule="auto"/>
        <w:ind w:firstLine="567"/>
        <w:rPr>
          <w:sz w:val="26"/>
          <w:szCs w:val="26"/>
          <w:lang w:val="en-US"/>
        </w:rPr>
      </w:pPr>
      <w:r w:rsidRPr="006F3BF6">
        <w:rPr>
          <w:sz w:val="26"/>
          <w:szCs w:val="26"/>
          <w:lang w:val="en-US"/>
        </w:rPr>
        <w:t>+ Phía Đông Bắc: giáp đường quy hoạch;</w:t>
      </w:r>
    </w:p>
    <w:p w:rsidR="00D57F03" w:rsidRPr="00085EA7" w:rsidRDefault="00D57F03" w:rsidP="00BF3AB6">
      <w:pPr>
        <w:spacing w:before="80"/>
        <w:jc w:val="both"/>
        <w:rPr>
          <w:b/>
          <w:i/>
          <w:sz w:val="26"/>
          <w:szCs w:val="26"/>
          <w:lang w:val="en-US"/>
        </w:rPr>
      </w:pPr>
      <w:r w:rsidRPr="00085EA7">
        <w:rPr>
          <w:b/>
          <w:i/>
          <w:sz w:val="26"/>
          <w:szCs w:val="26"/>
          <w:lang w:val="en-US"/>
        </w:rPr>
        <w:t>b. Góp ý:</w:t>
      </w:r>
    </w:p>
    <w:p w:rsidR="005A4A9B" w:rsidRPr="00085EA7" w:rsidRDefault="005A4A9B" w:rsidP="00D57F03">
      <w:pPr>
        <w:pStyle w:val="ListParagraph"/>
        <w:spacing w:before="120" w:after="120" w:line="240" w:lineRule="auto"/>
        <w:ind w:left="567"/>
        <w:jc w:val="both"/>
        <w:rPr>
          <w:rFonts w:ascii="Times New Roman" w:hAnsi="Times New Roman"/>
          <w:sz w:val="26"/>
          <w:szCs w:val="26"/>
        </w:rPr>
      </w:pPr>
      <w:r w:rsidRPr="00085EA7">
        <w:rPr>
          <w:rFonts w:ascii="Times New Roman" w:hAnsi="Times New Roman"/>
          <w:sz w:val="26"/>
          <w:szCs w:val="26"/>
        </w:rPr>
        <w:t xml:space="preserve">Ông/Bà có đồng ý với </w:t>
      </w:r>
      <w:r w:rsidRPr="00085EA7">
        <w:rPr>
          <w:rFonts w:ascii="Times New Roman" w:hAnsi="Times New Roman"/>
          <w:b/>
          <w:sz w:val="26"/>
          <w:szCs w:val="26"/>
        </w:rPr>
        <w:t>phạm vi &amp; quy mô lập quy hoạch</w:t>
      </w:r>
      <w:r w:rsidRPr="00085EA7">
        <w:rPr>
          <w:rFonts w:ascii="Times New Roman" w:hAnsi="Times New Roman"/>
          <w:sz w:val="26"/>
          <w:szCs w:val="26"/>
        </w:rPr>
        <w:t xml:space="preserve"> nêu trong Nhiệm vụ không?</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567"/>
        <w:gridCol w:w="3827"/>
      </w:tblGrid>
      <w:tr w:rsidR="005A4A9B" w:rsidRPr="00085EA7" w:rsidTr="00CB15F3">
        <w:tc>
          <w:tcPr>
            <w:tcW w:w="567" w:type="dxa"/>
            <w:tcBorders>
              <w:right w:val="single" w:sz="4" w:space="0" w:color="auto"/>
            </w:tcBorders>
          </w:tcPr>
          <w:p w:rsidR="005A4A9B" w:rsidRPr="00085EA7" w:rsidRDefault="005A4A9B" w:rsidP="00000780">
            <w:pPr>
              <w:spacing w:before="120" w:after="120"/>
              <w:ind w:left="567" w:hanging="567"/>
              <w:contextualSpacing/>
              <w:jc w:val="both"/>
              <w:rPr>
                <w:sz w:val="26"/>
                <w:szCs w:val="26"/>
              </w:rPr>
            </w:pPr>
          </w:p>
        </w:tc>
        <w:tc>
          <w:tcPr>
            <w:tcW w:w="3686" w:type="dxa"/>
            <w:tcBorders>
              <w:top w:val="nil"/>
              <w:left w:val="single" w:sz="4" w:space="0" w:color="auto"/>
              <w:bottom w:val="nil"/>
              <w:right w:val="single" w:sz="4" w:space="0" w:color="auto"/>
            </w:tcBorders>
          </w:tcPr>
          <w:p w:rsidR="005A4A9B" w:rsidRPr="00085EA7" w:rsidRDefault="005A4A9B" w:rsidP="00000780">
            <w:pPr>
              <w:spacing w:before="120" w:after="120"/>
              <w:ind w:left="567" w:hanging="567"/>
              <w:contextualSpacing/>
              <w:jc w:val="both"/>
              <w:rPr>
                <w:sz w:val="26"/>
                <w:szCs w:val="26"/>
              </w:rPr>
            </w:pPr>
            <w:r w:rsidRPr="00085EA7">
              <w:rPr>
                <w:sz w:val="26"/>
                <w:szCs w:val="26"/>
              </w:rPr>
              <w:t>Đồng ý</w:t>
            </w:r>
          </w:p>
        </w:tc>
        <w:tc>
          <w:tcPr>
            <w:tcW w:w="567" w:type="dxa"/>
            <w:tcBorders>
              <w:left w:val="single" w:sz="4" w:space="0" w:color="auto"/>
              <w:right w:val="single" w:sz="4" w:space="0" w:color="auto"/>
            </w:tcBorders>
          </w:tcPr>
          <w:p w:rsidR="005A4A9B" w:rsidRPr="00085EA7" w:rsidRDefault="005A4A9B" w:rsidP="00000780">
            <w:pPr>
              <w:spacing w:before="120" w:after="120"/>
              <w:ind w:left="567" w:hanging="567"/>
              <w:contextualSpacing/>
              <w:jc w:val="both"/>
              <w:rPr>
                <w:sz w:val="26"/>
                <w:szCs w:val="26"/>
              </w:rPr>
            </w:pPr>
          </w:p>
        </w:tc>
        <w:tc>
          <w:tcPr>
            <w:tcW w:w="3827" w:type="dxa"/>
            <w:tcBorders>
              <w:top w:val="nil"/>
              <w:left w:val="single" w:sz="4" w:space="0" w:color="auto"/>
              <w:bottom w:val="nil"/>
              <w:right w:val="nil"/>
            </w:tcBorders>
          </w:tcPr>
          <w:p w:rsidR="005A4A9B" w:rsidRPr="00085EA7" w:rsidRDefault="005A4A9B" w:rsidP="00000780">
            <w:pPr>
              <w:spacing w:before="120" w:after="120"/>
              <w:ind w:left="567" w:hanging="567"/>
              <w:contextualSpacing/>
              <w:jc w:val="both"/>
              <w:rPr>
                <w:sz w:val="26"/>
                <w:szCs w:val="26"/>
              </w:rPr>
            </w:pPr>
            <w:r w:rsidRPr="00085EA7">
              <w:rPr>
                <w:sz w:val="26"/>
                <w:szCs w:val="26"/>
              </w:rPr>
              <w:t>Không đồng ý</w:t>
            </w:r>
          </w:p>
        </w:tc>
      </w:tr>
    </w:tbl>
    <w:p w:rsidR="00BF3AB6" w:rsidRPr="00085EA7" w:rsidRDefault="00BF3AB6" w:rsidP="00000780">
      <w:pPr>
        <w:pStyle w:val="ListParagraph"/>
        <w:numPr>
          <w:ilvl w:val="0"/>
          <w:numId w:val="33"/>
        </w:numPr>
        <w:spacing w:before="120" w:after="120" w:line="240" w:lineRule="auto"/>
        <w:ind w:left="567" w:hanging="567"/>
        <w:jc w:val="both"/>
        <w:rPr>
          <w:rFonts w:ascii="Times New Roman" w:hAnsi="Times New Roman"/>
          <w:spacing w:val="-4"/>
          <w:sz w:val="26"/>
          <w:szCs w:val="26"/>
        </w:rPr>
      </w:pPr>
      <w:r w:rsidRPr="00085EA7">
        <w:rPr>
          <w:rFonts w:ascii="Times New Roman" w:hAnsi="Times New Roman"/>
          <w:b/>
          <w:spacing w:val="-4"/>
          <w:sz w:val="26"/>
          <w:szCs w:val="26"/>
          <w:lang w:val="en-US"/>
        </w:rPr>
        <w:t>C</w:t>
      </w:r>
      <w:r w:rsidRPr="00085EA7">
        <w:rPr>
          <w:rFonts w:ascii="Times New Roman" w:hAnsi="Times New Roman"/>
          <w:b/>
          <w:spacing w:val="-4"/>
          <w:sz w:val="26"/>
          <w:szCs w:val="26"/>
        </w:rPr>
        <w:t>ác chỉ tiêu kinh tế kỹ thuật</w:t>
      </w:r>
    </w:p>
    <w:p w:rsidR="00D4518C" w:rsidRPr="00085EA7" w:rsidRDefault="00BF3AB6" w:rsidP="00D4518C">
      <w:pPr>
        <w:spacing w:before="80"/>
        <w:jc w:val="both"/>
        <w:rPr>
          <w:b/>
          <w:i/>
          <w:sz w:val="26"/>
          <w:szCs w:val="26"/>
          <w:lang w:val="en-US"/>
        </w:rPr>
      </w:pPr>
      <w:r w:rsidRPr="00085EA7">
        <w:rPr>
          <w:b/>
          <w:i/>
          <w:sz w:val="26"/>
          <w:szCs w:val="26"/>
          <w:lang w:val="en-US"/>
        </w:rPr>
        <w:t>a. Nội d</w:t>
      </w:r>
      <w:r w:rsidR="00627524">
        <w:rPr>
          <w:b/>
          <w:i/>
          <w:sz w:val="26"/>
          <w:szCs w:val="26"/>
          <w:lang w:val="en-US"/>
        </w:rPr>
        <w:t>u</w:t>
      </w:r>
      <w:r w:rsidRPr="00085EA7">
        <w:rPr>
          <w:b/>
          <w:i/>
          <w:sz w:val="26"/>
          <w:szCs w:val="26"/>
          <w:lang w:val="en-US"/>
        </w:rPr>
        <w:t>ng:</w:t>
      </w:r>
      <w:r w:rsidR="007440C6" w:rsidRPr="00085EA7">
        <w:rPr>
          <w:b/>
          <w:i/>
          <w:sz w:val="26"/>
          <w:szCs w:val="26"/>
          <w:lang w:val="en-US"/>
        </w:rPr>
        <w:t xml:space="preserve"> </w:t>
      </w:r>
    </w:p>
    <w:p w:rsidR="00BF3AB6" w:rsidRPr="00085EA7" w:rsidRDefault="00472954" w:rsidP="00D4518C">
      <w:pPr>
        <w:spacing w:before="80"/>
        <w:ind w:firstLine="567"/>
        <w:jc w:val="both"/>
        <w:rPr>
          <w:sz w:val="26"/>
          <w:szCs w:val="26"/>
        </w:rPr>
      </w:pPr>
      <w:r w:rsidRPr="00085EA7">
        <w:rPr>
          <w:sz w:val="26"/>
          <w:szCs w:val="26"/>
        </w:rPr>
        <w:t xml:space="preserve">- </w:t>
      </w:r>
      <w:r w:rsidR="007440C6" w:rsidRPr="00085EA7">
        <w:rPr>
          <w:sz w:val="26"/>
          <w:szCs w:val="26"/>
        </w:rPr>
        <w:t>Cơ cấu sử dụng đất dự kiến.</w:t>
      </w:r>
    </w:p>
    <w:tbl>
      <w:tblPr>
        <w:tblW w:w="5000" w:type="pct"/>
        <w:tblLook w:val="04A0"/>
      </w:tblPr>
      <w:tblGrid>
        <w:gridCol w:w="1126"/>
        <w:gridCol w:w="6155"/>
        <w:gridCol w:w="2574"/>
      </w:tblGrid>
      <w:tr w:rsidR="007440C6" w:rsidRPr="00085EA7" w:rsidTr="007440C6">
        <w:trPr>
          <w:trHeight w:val="472"/>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40C6" w:rsidRPr="00085EA7" w:rsidRDefault="007440C6" w:rsidP="00BD3963">
            <w:pPr>
              <w:jc w:val="center"/>
              <w:rPr>
                <w:b/>
                <w:bCs/>
                <w:sz w:val="26"/>
                <w:szCs w:val="26"/>
              </w:rPr>
            </w:pPr>
            <w:r w:rsidRPr="00085EA7">
              <w:rPr>
                <w:b/>
                <w:bCs/>
                <w:sz w:val="26"/>
                <w:szCs w:val="26"/>
              </w:rPr>
              <w:t>TT</w:t>
            </w:r>
          </w:p>
        </w:tc>
        <w:tc>
          <w:tcPr>
            <w:tcW w:w="3123" w:type="pct"/>
            <w:tcBorders>
              <w:top w:val="single" w:sz="4" w:space="0" w:color="auto"/>
              <w:left w:val="nil"/>
              <w:bottom w:val="single" w:sz="4" w:space="0" w:color="auto"/>
              <w:right w:val="single" w:sz="4" w:space="0" w:color="auto"/>
            </w:tcBorders>
            <w:shd w:val="clear" w:color="auto" w:fill="auto"/>
            <w:vAlign w:val="center"/>
            <w:hideMark/>
          </w:tcPr>
          <w:p w:rsidR="007440C6" w:rsidRPr="00085EA7" w:rsidRDefault="007440C6" w:rsidP="00BD3963">
            <w:pPr>
              <w:jc w:val="center"/>
              <w:rPr>
                <w:b/>
                <w:bCs/>
                <w:sz w:val="26"/>
                <w:szCs w:val="26"/>
              </w:rPr>
            </w:pPr>
            <w:r w:rsidRPr="00085EA7">
              <w:rPr>
                <w:b/>
                <w:bCs/>
                <w:sz w:val="26"/>
                <w:szCs w:val="26"/>
              </w:rPr>
              <w:t>Loại đất</w:t>
            </w:r>
          </w:p>
        </w:tc>
        <w:tc>
          <w:tcPr>
            <w:tcW w:w="1306" w:type="pct"/>
            <w:tcBorders>
              <w:top w:val="single" w:sz="4" w:space="0" w:color="auto"/>
              <w:left w:val="nil"/>
              <w:bottom w:val="single" w:sz="4" w:space="0" w:color="auto"/>
              <w:right w:val="single" w:sz="4" w:space="0" w:color="auto"/>
            </w:tcBorders>
            <w:shd w:val="clear" w:color="auto" w:fill="auto"/>
            <w:vAlign w:val="center"/>
            <w:hideMark/>
          </w:tcPr>
          <w:p w:rsidR="007440C6" w:rsidRPr="00085EA7" w:rsidRDefault="007440C6" w:rsidP="00912E70">
            <w:pPr>
              <w:jc w:val="center"/>
              <w:rPr>
                <w:b/>
                <w:bCs/>
                <w:sz w:val="26"/>
                <w:szCs w:val="26"/>
              </w:rPr>
            </w:pPr>
            <w:r w:rsidRPr="00085EA7">
              <w:rPr>
                <w:b/>
                <w:bCs/>
                <w:sz w:val="26"/>
                <w:szCs w:val="26"/>
              </w:rPr>
              <w:t>Tỷ lệ (%)</w:t>
            </w:r>
          </w:p>
        </w:tc>
      </w:tr>
      <w:tr w:rsidR="005E5D4A" w:rsidRPr="00085EA7" w:rsidTr="007440C6">
        <w:trPr>
          <w:trHeight w:val="472"/>
        </w:trPr>
        <w:tc>
          <w:tcPr>
            <w:tcW w:w="571" w:type="pct"/>
            <w:tcBorders>
              <w:top w:val="nil"/>
              <w:left w:val="single" w:sz="4" w:space="0" w:color="auto"/>
              <w:bottom w:val="single" w:sz="4" w:space="0" w:color="auto"/>
              <w:right w:val="single" w:sz="4" w:space="0" w:color="auto"/>
            </w:tcBorders>
            <w:shd w:val="clear" w:color="auto" w:fill="auto"/>
            <w:vAlign w:val="center"/>
            <w:hideMark/>
          </w:tcPr>
          <w:p w:rsidR="005E5D4A" w:rsidRPr="00085EA7" w:rsidRDefault="005E5D4A" w:rsidP="005E5D4A">
            <w:pPr>
              <w:jc w:val="center"/>
              <w:rPr>
                <w:sz w:val="26"/>
                <w:szCs w:val="26"/>
              </w:rPr>
            </w:pPr>
            <w:r w:rsidRPr="00085EA7">
              <w:rPr>
                <w:sz w:val="26"/>
                <w:szCs w:val="26"/>
              </w:rPr>
              <w:t>1</w:t>
            </w:r>
          </w:p>
        </w:tc>
        <w:tc>
          <w:tcPr>
            <w:tcW w:w="3123" w:type="pct"/>
            <w:tcBorders>
              <w:top w:val="nil"/>
              <w:left w:val="nil"/>
              <w:bottom w:val="single" w:sz="4" w:space="0" w:color="auto"/>
              <w:right w:val="single" w:sz="4" w:space="0" w:color="auto"/>
            </w:tcBorders>
            <w:shd w:val="clear" w:color="auto" w:fill="auto"/>
            <w:vAlign w:val="center"/>
            <w:hideMark/>
          </w:tcPr>
          <w:p w:rsidR="005E5D4A" w:rsidRPr="00085EA7" w:rsidRDefault="005E5D4A" w:rsidP="005E5D4A">
            <w:pPr>
              <w:rPr>
                <w:sz w:val="26"/>
                <w:szCs w:val="26"/>
              </w:rPr>
            </w:pPr>
            <w:r w:rsidRPr="00085EA7">
              <w:rPr>
                <w:sz w:val="26"/>
                <w:szCs w:val="26"/>
              </w:rPr>
              <w:t>Đất công cộng, xây dựng các chức năng khác</w:t>
            </w:r>
          </w:p>
        </w:tc>
        <w:tc>
          <w:tcPr>
            <w:tcW w:w="1306" w:type="pct"/>
            <w:tcBorders>
              <w:top w:val="nil"/>
              <w:left w:val="nil"/>
              <w:bottom w:val="single" w:sz="4" w:space="0" w:color="auto"/>
              <w:right w:val="single" w:sz="4" w:space="0" w:color="auto"/>
            </w:tcBorders>
            <w:shd w:val="clear" w:color="auto" w:fill="auto"/>
            <w:vAlign w:val="center"/>
            <w:hideMark/>
          </w:tcPr>
          <w:p w:rsidR="005E5D4A" w:rsidRPr="00085EA7" w:rsidRDefault="005E5D4A" w:rsidP="005E5D4A">
            <w:pPr>
              <w:jc w:val="center"/>
              <w:rPr>
                <w:bCs/>
                <w:sz w:val="26"/>
                <w:szCs w:val="26"/>
              </w:rPr>
            </w:pPr>
            <w:r w:rsidRPr="00085EA7">
              <w:rPr>
                <w:sz w:val="26"/>
                <w:szCs w:val="26"/>
              </w:rPr>
              <w:t>≤5</w:t>
            </w:r>
          </w:p>
        </w:tc>
      </w:tr>
      <w:tr w:rsidR="005E5D4A" w:rsidRPr="00085EA7" w:rsidTr="007440C6">
        <w:trPr>
          <w:trHeight w:val="472"/>
        </w:trPr>
        <w:tc>
          <w:tcPr>
            <w:tcW w:w="571" w:type="pct"/>
            <w:tcBorders>
              <w:top w:val="nil"/>
              <w:left w:val="single" w:sz="4" w:space="0" w:color="auto"/>
              <w:bottom w:val="single" w:sz="4" w:space="0" w:color="auto"/>
              <w:right w:val="single" w:sz="4" w:space="0" w:color="auto"/>
            </w:tcBorders>
            <w:shd w:val="clear" w:color="auto" w:fill="auto"/>
            <w:vAlign w:val="center"/>
            <w:hideMark/>
          </w:tcPr>
          <w:p w:rsidR="005E5D4A" w:rsidRPr="00085EA7" w:rsidRDefault="005E5D4A" w:rsidP="005E5D4A">
            <w:pPr>
              <w:jc w:val="center"/>
              <w:rPr>
                <w:sz w:val="26"/>
                <w:szCs w:val="26"/>
              </w:rPr>
            </w:pPr>
            <w:r w:rsidRPr="00085EA7">
              <w:rPr>
                <w:sz w:val="26"/>
                <w:szCs w:val="26"/>
              </w:rPr>
              <w:t>2</w:t>
            </w:r>
          </w:p>
        </w:tc>
        <w:tc>
          <w:tcPr>
            <w:tcW w:w="3123" w:type="pct"/>
            <w:tcBorders>
              <w:top w:val="nil"/>
              <w:left w:val="nil"/>
              <w:bottom w:val="single" w:sz="4" w:space="0" w:color="auto"/>
              <w:right w:val="single" w:sz="4" w:space="0" w:color="auto"/>
            </w:tcBorders>
            <w:shd w:val="clear" w:color="auto" w:fill="auto"/>
            <w:vAlign w:val="center"/>
            <w:hideMark/>
          </w:tcPr>
          <w:p w:rsidR="005E5D4A" w:rsidRPr="00085EA7" w:rsidRDefault="005E5D4A" w:rsidP="005E5D4A">
            <w:pPr>
              <w:rPr>
                <w:sz w:val="26"/>
                <w:szCs w:val="26"/>
              </w:rPr>
            </w:pPr>
            <w:r w:rsidRPr="00085EA7">
              <w:rPr>
                <w:sz w:val="26"/>
                <w:szCs w:val="26"/>
              </w:rPr>
              <w:t>Đất giáo dục</w:t>
            </w:r>
          </w:p>
        </w:tc>
        <w:tc>
          <w:tcPr>
            <w:tcW w:w="1306" w:type="pct"/>
            <w:tcBorders>
              <w:top w:val="nil"/>
              <w:left w:val="nil"/>
              <w:bottom w:val="single" w:sz="4" w:space="0" w:color="auto"/>
              <w:right w:val="single" w:sz="4" w:space="0" w:color="auto"/>
            </w:tcBorders>
            <w:shd w:val="clear" w:color="auto" w:fill="auto"/>
            <w:vAlign w:val="center"/>
            <w:hideMark/>
          </w:tcPr>
          <w:p w:rsidR="005E5D4A" w:rsidRPr="00085EA7" w:rsidRDefault="005E5D4A" w:rsidP="005E5D4A">
            <w:pPr>
              <w:jc w:val="center"/>
              <w:rPr>
                <w:bCs/>
                <w:sz w:val="26"/>
                <w:szCs w:val="26"/>
              </w:rPr>
            </w:pPr>
            <w:r w:rsidRPr="00085EA7">
              <w:rPr>
                <w:sz w:val="26"/>
                <w:szCs w:val="26"/>
              </w:rPr>
              <w:t>3-10</w:t>
            </w:r>
          </w:p>
        </w:tc>
      </w:tr>
      <w:tr w:rsidR="005E5D4A" w:rsidRPr="00085EA7" w:rsidTr="007440C6">
        <w:trPr>
          <w:trHeight w:val="472"/>
        </w:trPr>
        <w:tc>
          <w:tcPr>
            <w:tcW w:w="571" w:type="pct"/>
            <w:tcBorders>
              <w:top w:val="nil"/>
              <w:left w:val="single" w:sz="4" w:space="0" w:color="auto"/>
              <w:bottom w:val="single" w:sz="4" w:space="0" w:color="auto"/>
              <w:right w:val="single" w:sz="4" w:space="0" w:color="auto"/>
            </w:tcBorders>
            <w:shd w:val="clear" w:color="auto" w:fill="auto"/>
            <w:vAlign w:val="center"/>
            <w:hideMark/>
          </w:tcPr>
          <w:p w:rsidR="005E5D4A" w:rsidRPr="00085EA7" w:rsidRDefault="005E5D4A" w:rsidP="005E5D4A">
            <w:pPr>
              <w:jc w:val="center"/>
              <w:rPr>
                <w:sz w:val="26"/>
                <w:szCs w:val="26"/>
              </w:rPr>
            </w:pPr>
            <w:r w:rsidRPr="00085EA7">
              <w:rPr>
                <w:sz w:val="26"/>
                <w:szCs w:val="26"/>
              </w:rPr>
              <w:t>3</w:t>
            </w:r>
          </w:p>
        </w:tc>
        <w:tc>
          <w:tcPr>
            <w:tcW w:w="3123" w:type="pct"/>
            <w:tcBorders>
              <w:top w:val="nil"/>
              <w:left w:val="nil"/>
              <w:bottom w:val="single" w:sz="4" w:space="0" w:color="auto"/>
              <w:right w:val="single" w:sz="4" w:space="0" w:color="auto"/>
            </w:tcBorders>
            <w:shd w:val="clear" w:color="auto" w:fill="auto"/>
            <w:vAlign w:val="center"/>
            <w:hideMark/>
          </w:tcPr>
          <w:p w:rsidR="005E5D4A" w:rsidRPr="00085EA7" w:rsidRDefault="005E5D4A" w:rsidP="005E5D4A">
            <w:pPr>
              <w:rPr>
                <w:sz w:val="26"/>
                <w:szCs w:val="26"/>
              </w:rPr>
            </w:pPr>
            <w:r w:rsidRPr="00085EA7">
              <w:rPr>
                <w:sz w:val="26"/>
                <w:szCs w:val="26"/>
              </w:rPr>
              <w:t>Đất ở (ở liền kề, ở biệt thự, ở xã hội,…)</w:t>
            </w:r>
          </w:p>
        </w:tc>
        <w:tc>
          <w:tcPr>
            <w:tcW w:w="1306" w:type="pct"/>
            <w:tcBorders>
              <w:top w:val="nil"/>
              <w:left w:val="nil"/>
              <w:bottom w:val="single" w:sz="4" w:space="0" w:color="auto"/>
              <w:right w:val="single" w:sz="4" w:space="0" w:color="auto"/>
            </w:tcBorders>
            <w:shd w:val="clear" w:color="auto" w:fill="auto"/>
            <w:vAlign w:val="center"/>
            <w:hideMark/>
          </w:tcPr>
          <w:p w:rsidR="005E5D4A" w:rsidRPr="00085EA7" w:rsidRDefault="005E5D4A" w:rsidP="005E5D4A">
            <w:pPr>
              <w:jc w:val="center"/>
              <w:rPr>
                <w:sz w:val="26"/>
                <w:szCs w:val="26"/>
              </w:rPr>
            </w:pPr>
            <w:r w:rsidRPr="00085EA7">
              <w:rPr>
                <w:sz w:val="26"/>
                <w:szCs w:val="26"/>
              </w:rPr>
              <w:t>40-55</w:t>
            </w:r>
          </w:p>
        </w:tc>
      </w:tr>
      <w:tr w:rsidR="005E5D4A" w:rsidRPr="00085EA7" w:rsidTr="007440C6">
        <w:trPr>
          <w:trHeight w:val="472"/>
        </w:trPr>
        <w:tc>
          <w:tcPr>
            <w:tcW w:w="571" w:type="pct"/>
            <w:tcBorders>
              <w:top w:val="nil"/>
              <w:left w:val="single" w:sz="4" w:space="0" w:color="auto"/>
              <w:bottom w:val="single" w:sz="4" w:space="0" w:color="auto"/>
              <w:right w:val="single" w:sz="4" w:space="0" w:color="auto"/>
            </w:tcBorders>
            <w:shd w:val="clear" w:color="auto" w:fill="auto"/>
            <w:vAlign w:val="center"/>
            <w:hideMark/>
          </w:tcPr>
          <w:p w:rsidR="005E5D4A" w:rsidRPr="00085EA7" w:rsidRDefault="005E5D4A" w:rsidP="005E5D4A">
            <w:pPr>
              <w:jc w:val="center"/>
              <w:rPr>
                <w:sz w:val="26"/>
                <w:szCs w:val="26"/>
              </w:rPr>
            </w:pPr>
            <w:r w:rsidRPr="00085EA7">
              <w:rPr>
                <w:sz w:val="26"/>
                <w:szCs w:val="26"/>
              </w:rPr>
              <w:t>4</w:t>
            </w:r>
          </w:p>
        </w:tc>
        <w:tc>
          <w:tcPr>
            <w:tcW w:w="3123" w:type="pct"/>
            <w:tcBorders>
              <w:top w:val="nil"/>
              <w:left w:val="nil"/>
              <w:bottom w:val="single" w:sz="4" w:space="0" w:color="auto"/>
              <w:right w:val="single" w:sz="4" w:space="0" w:color="auto"/>
            </w:tcBorders>
            <w:shd w:val="clear" w:color="auto" w:fill="auto"/>
            <w:vAlign w:val="center"/>
            <w:hideMark/>
          </w:tcPr>
          <w:p w:rsidR="005E5D4A" w:rsidRPr="00085EA7" w:rsidRDefault="005E5D4A" w:rsidP="005E5D4A">
            <w:pPr>
              <w:rPr>
                <w:sz w:val="26"/>
                <w:szCs w:val="26"/>
              </w:rPr>
            </w:pPr>
            <w:r w:rsidRPr="00085EA7">
              <w:rPr>
                <w:sz w:val="26"/>
                <w:szCs w:val="26"/>
              </w:rPr>
              <w:t>Đất cây xanh, thể dục, thể thao</w:t>
            </w:r>
          </w:p>
        </w:tc>
        <w:tc>
          <w:tcPr>
            <w:tcW w:w="1306" w:type="pct"/>
            <w:tcBorders>
              <w:top w:val="nil"/>
              <w:left w:val="nil"/>
              <w:bottom w:val="single" w:sz="4" w:space="0" w:color="auto"/>
              <w:right w:val="single" w:sz="4" w:space="0" w:color="auto"/>
            </w:tcBorders>
            <w:shd w:val="clear" w:color="auto" w:fill="auto"/>
            <w:vAlign w:val="center"/>
            <w:hideMark/>
          </w:tcPr>
          <w:p w:rsidR="005E5D4A" w:rsidRPr="00085EA7" w:rsidRDefault="005E5D4A" w:rsidP="005E5D4A">
            <w:pPr>
              <w:jc w:val="center"/>
              <w:rPr>
                <w:sz w:val="26"/>
                <w:szCs w:val="26"/>
              </w:rPr>
            </w:pPr>
            <w:r w:rsidRPr="00085EA7">
              <w:rPr>
                <w:sz w:val="26"/>
                <w:szCs w:val="26"/>
              </w:rPr>
              <w:t>8-15</w:t>
            </w:r>
          </w:p>
        </w:tc>
      </w:tr>
      <w:tr w:rsidR="005E5D4A" w:rsidRPr="00085EA7" w:rsidTr="007440C6">
        <w:trPr>
          <w:trHeight w:val="472"/>
        </w:trPr>
        <w:tc>
          <w:tcPr>
            <w:tcW w:w="571" w:type="pct"/>
            <w:tcBorders>
              <w:top w:val="nil"/>
              <w:left w:val="single" w:sz="4" w:space="0" w:color="auto"/>
              <w:bottom w:val="single" w:sz="4" w:space="0" w:color="auto"/>
              <w:right w:val="single" w:sz="4" w:space="0" w:color="auto"/>
            </w:tcBorders>
            <w:shd w:val="clear" w:color="auto" w:fill="auto"/>
            <w:vAlign w:val="center"/>
            <w:hideMark/>
          </w:tcPr>
          <w:p w:rsidR="005E5D4A" w:rsidRPr="00085EA7" w:rsidRDefault="005E5D4A" w:rsidP="005E5D4A">
            <w:pPr>
              <w:jc w:val="center"/>
              <w:rPr>
                <w:sz w:val="26"/>
                <w:szCs w:val="26"/>
              </w:rPr>
            </w:pPr>
            <w:r w:rsidRPr="00085EA7">
              <w:rPr>
                <w:sz w:val="26"/>
                <w:szCs w:val="26"/>
              </w:rPr>
              <w:t>5</w:t>
            </w:r>
          </w:p>
        </w:tc>
        <w:tc>
          <w:tcPr>
            <w:tcW w:w="3123" w:type="pct"/>
            <w:tcBorders>
              <w:top w:val="nil"/>
              <w:left w:val="nil"/>
              <w:bottom w:val="single" w:sz="4" w:space="0" w:color="auto"/>
              <w:right w:val="single" w:sz="4" w:space="0" w:color="auto"/>
            </w:tcBorders>
            <w:shd w:val="clear" w:color="auto" w:fill="auto"/>
            <w:vAlign w:val="center"/>
            <w:hideMark/>
          </w:tcPr>
          <w:p w:rsidR="005E5D4A" w:rsidRPr="00085EA7" w:rsidRDefault="005E5D4A" w:rsidP="005E5D4A">
            <w:pPr>
              <w:rPr>
                <w:sz w:val="26"/>
                <w:szCs w:val="26"/>
              </w:rPr>
            </w:pPr>
            <w:r w:rsidRPr="00085EA7">
              <w:rPr>
                <w:sz w:val="26"/>
                <w:szCs w:val="26"/>
              </w:rPr>
              <w:t>Đất hạ tầng kỹ thuật (giao thông và hạ tầng kỹ thuật khác)</w:t>
            </w:r>
          </w:p>
        </w:tc>
        <w:tc>
          <w:tcPr>
            <w:tcW w:w="1306" w:type="pct"/>
            <w:tcBorders>
              <w:top w:val="nil"/>
              <w:left w:val="nil"/>
              <w:bottom w:val="single" w:sz="4" w:space="0" w:color="auto"/>
              <w:right w:val="single" w:sz="4" w:space="0" w:color="auto"/>
            </w:tcBorders>
            <w:shd w:val="clear" w:color="auto" w:fill="auto"/>
            <w:vAlign w:val="center"/>
            <w:hideMark/>
          </w:tcPr>
          <w:p w:rsidR="005E5D4A" w:rsidRPr="00085EA7" w:rsidRDefault="005E5D4A" w:rsidP="005E5D4A">
            <w:pPr>
              <w:jc w:val="center"/>
              <w:rPr>
                <w:sz w:val="26"/>
                <w:szCs w:val="26"/>
              </w:rPr>
            </w:pPr>
            <w:r w:rsidRPr="00085EA7">
              <w:rPr>
                <w:sz w:val="26"/>
                <w:szCs w:val="26"/>
              </w:rPr>
              <w:t>25-35</w:t>
            </w:r>
          </w:p>
        </w:tc>
      </w:tr>
      <w:tr w:rsidR="005E5D4A" w:rsidRPr="00085EA7" w:rsidTr="007440C6">
        <w:trPr>
          <w:trHeight w:val="472"/>
        </w:trPr>
        <w:tc>
          <w:tcPr>
            <w:tcW w:w="571" w:type="pct"/>
            <w:tcBorders>
              <w:top w:val="nil"/>
              <w:left w:val="single" w:sz="4" w:space="0" w:color="auto"/>
              <w:bottom w:val="single" w:sz="4" w:space="0" w:color="auto"/>
              <w:right w:val="single" w:sz="4" w:space="0" w:color="auto"/>
            </w:tcBorders>
            <w:shd w:val="clear" w:color="auto" w:fill="auto"/>
            <w:vAlign w:val="center"/>
            <w:hideMark/>
          </w:tcPr>
          <w:p w:rsidR="005E5D4A" w:rsidRPr="00085EA7" w:rsidRDefault="005E5D4A" w:rsidP="005E5D4A">
            <w:pPr>
              <w:jc w:val="center"/>
              <w:rPr>
                <w:sz w:val="26"/>
                <w:szCs w:val="26"/>
              </w:rPr>
            </w:pPr>
            <w:r w:rsidRPr="00085EA7">
              <w:rPr>
                <w:sz w:val="26"/>
                <w:szCs w:val="26"/>
              </w:rPr>
              <w:t>6</w:t>
            </w:r>
          </w:p>
        </w:tc>
        <w:tc>
          <w:tcPr>
            <w:tcW w:w="3123" w:type="pct"/>
            <w:tcBorders>
              <w:top w:val="nil"/>
              <w:left w:val="nil"/>
              <w:bottom w:val="single" w:sz="4" w:space="0" w:color="auto"/>
              <w:right w:val="single" w:sz="4" w:space="0" w:color="auto"/>
            </w:tcBorders>
            <w:shd w:val="clear" w:color="auto" w:fill="auto"/>
            <w:vAlign w:val="center"/>
            <w:hideMark/>
          </w:tcPr>
          <w:p w:rsidR="005E5D4A" w:rsidRPr="00085EA7" w:rsidRDefault="005E5D4A" w:rsidP="005E5D4A">
            <w:pPr>
              <w:rPr>
                <w:sz w:val="26"/>
                <w:szCs w:val="26"/>
              </w:rPr>
            </w:pPr>
            <w:r w:rsidRPr="00085EA7">
              <w:rPr>
                <w:sz w:val="26"/>
                <w:szCs w:val="26"/>
              </w:rPr>
              <w:t>Đất khác</w:t>
            </w:r>
          </w:p>
        </w:tc>
        <w:tc>
          <w:tcPr>
            <w:tcW w:w="1306" w:type="pct"/>
            <w:tcBorders>
              <w:top w:val="nil"/>
              <w:left w:val="nil"/>
              <w:bottom w:val="single" w:sz="4" w:space="0" w:color="auto"/>
              <w:right w:val="single" w:sz="4" w:space="0" w:color="auto"/>
            </w:tcBorders>
            <w:shd w:val="clear" w:color="auto" w:fill="auto"/>
            <w:vAlign w:val="center"/>
            <w:hideMark/>
          </w:tcPr>
          <w:p w:rsidR="005E5D4A" w:rsidRPr="00085EA7" w:rsidRDefault="005E5D4A" w:rsidP="005E5D4A">
            <w:pPr>
              <w:jc w:val="center"/>
              <w:rPr>
                <w:sz w:val="26"/>
                <w:szCs w:val="26"/>
              </w:rPr>
            </w:pPr>
            <w:r w:rsidRPr="00085EA7">
              <w:rPr>
                <w:sz w:val="26"/>
                <w:szCs w:val="26"/>
              </w:rPr>
              <w:t>≤5</w:t>
            </w:r>
          </w:p>
        </w:tc>
      </w:tr>
      <w:tr w:rsidR="00085EA7" w:rsidRPr="00085EA7" w:rsidTr="007440C6">
        <w:trPr>
          <w:trHeight w:val="472"/>
        </w:trPr>
        <w:tc>
          <w:tcPr>
            <w:tcW w:w="571" w:type="pct"/>
            <w:tcBorders>
              <w:top w:val="nil"/>
              <w:left w:val="single" w:sz="4" w:space="0" w:color="auto"/>
              <w:bottom w:val="single" w:sz="4" w:space="0" w:color="auto"/>
              <w:right w:val="single" w:sz="4" w:space="0" w:color="auto"/>
            </w:tcBorders>
            <w:shd w:val="clear" w:color="auto" w:fill="auto"/>
            <w:vAlign w:val="center"/>
          </w:tcPr>
          <w:p w:rsidR="005E5D4A" w:rsidRPr="00085EA7" w:rsidRDefault="005E5D4A" w:rsidP="005E5D4A">
            <w:pPr>
              <w:jc w:val="center"/>
              <w:rPr>
                <w:sz w:val="26"/>
                <w:szCs w:val="26"/>
              </w:rPr>
            </w:pPr>
            <w:r w:rsidRPr="00085EA7">
              <w:rPr>
                <w:sz w:val="26"/>
                <w:szCs w:val="26"/>
              </w:rPr>
              <w:t>7</w:t>
            </w:r>
          </w:p>
        </w:tc>
        <w:tc>
          <w:tcPr>
            <w:tcW w:w="3123" w:type="pct"/>
            <w:tcBorders>
              <w:top w:val="nil"/>
              <w:left w:val="nil"/>
              <w:bottom w:val="single" w:sz="4" w:space="0" w:color="auto"/>
              <w:right w:val="single" w:sz="4" w:space="0" w:color="auto"/>
            </w:tcBorders>
            <w:shd w:val="clear" w:color="auto" w:fill="auto"/>
            <w:vAlign w:val="center"/>
          </w:tcPr>
          <w:p w:rsidR="005E5D4A" w:rsidRPr="00085EA7" w:rsidRDefault="005E5D4A" w:rsidP="005E5D4A">
            <w:pPr>
              <w:rPr>
                <w:b/>
                <w:sz w:val="26"/>
                <w:szCs w:val="26"/>
              </w:rPr>
            </w:pPr>
            <w:r w:rsidRPr="00085EA7">
              <w:rPr>
                <w:b/>
                <w:sz w:val="26"/>
                <w:szCs w:val="26"/>
              </w:rPr>
              <w:t>Tổng</w:t>
            </w:r>
          </w:p>
        </w:tc>
        <w:tc>
          <w:tcPr>
            <w:tcW w:w="1306" w:type="pct"/>
            <w:tcBorders>
              <w:top w:val="nil"/>
              <w:left w:val="nil"/>
              <w:bottom w:val="single" w:sz="4" w:space="0" w:color="auto"/>
              <w:right w:val="single" w:sz="4" w:space="0" w:color="auto"/>
            </w:tcBorders>
            <w:shd w:val="clear" w:color="auto" w:fill="auto"/>
            <w:vAlign w:val="center"/>
          </w:tcPr>
          <w:p w:rsidR="005E5D4A" w:rsidRPr="00085EA7" w:rsidRDefault="005E5D4A" w:rsidP="005E5D4A">
            <w:pPr>
              <w:jc w:val="center"/>
              <w:rPr>
                <w:b/>
                <w:sz w:val="26"/>
                <w:szCs w:val="26"/>
              </w:rPr>
            </w:pPr>
            <w:r w:rsidRPr="00085EA7">
              <w:rPr>
                <w:b/>
                <w:sz w:val="26"/>
                <w:szCs w:val="26"/>
              </w:rPr>
              <w:t>100</w:t>
            </w:r>
          </w:p>
        </w:tc>
      </w:tr>
    </w:tbl>
    <w:p w:rsidR="00472954" w:rsidRPr="00770B15" w:rsidRDefault="00472954" w:rsidP="00D4518C">
      <w:pPr>
        <w:spacing w:before="80"/>
        <w:ind w:firstLine="567"/>
        <w:jc w:val="both"/>
        <w:rPr>
          <w:sz w:val="26"/>
          <w:szCs w:val="26"/>
        </w:rPr>
      </w:pPr>
      <w:r w:rsidRPr="00C4796A">
        <w:rPr>
          <w:sz w:val="26"/>
          <w:szCs w:val="26"/>
        </w:rPr>
        <w:t xml:space="preserve">- </w:t>
      </w:r>
      <w:r w:rsidRPr="00770B15">
        <w:rPr>
          <w:sz w:val="26"/>
          <w:szCs w:val="26"/>
        </w:rPr>
        <w:t>Các chỉ tiêu cơ bản.</w:t>
      </w:r>
    </w:p>
    <w:p w:rsidR="00472954" w:rsidRPr="00770B15" w:rsidRDefault="00D4518C" w:rsidP="00D4518C">
      <w:pPr>
        <w:spacing w:before="80"/>
        <w:ind w:firstLine="567"/>
        <w:jc w:val="both"/>
        <w:rPr>
          <w:sz w:val="26"/>
          <w:szCs w:val="26"/>
        </w:rPr>
      </w:pPr>
      <w:r w:rsidRPr="00770B15">
        <w:rPr>
          <w:sz w:val="26"/>
          <w:szCs w:val="26"/>
          <w:lang w:val="en-US"/>
        </w:rPr>
        <w:t xml:space="preserve">* </w:t>
      </w:r>
      <w:r w:rsidR="00472954" w:rsidRPr="00770B15">
        <w:rPr>
          <w:sz w:val="26"/>
          <w:szCs w:val="26"/>
        </w:rPr>
        <w:t>Mật độ xây dựng:</w:t>
      </w:r>
    </w:p>
    <w:p w:rsidR="00472954" w:rsidRPr="00770B15" w:rsidRDefault="00472954" w:rsidP="00D4518C">
      <w:pPr>
        <w:spacing w:before="80"/>
        <w:ind w:firstLine="567"/>
        <w:jc w:val="both"/>
        <w:rPr>
          <w:sz w:val="26"/>
          <w:szCs w:val="26"/>
        </w:rPr>
      </w:pPr>
      <w:r w:rsidRPr="00770B15">
        <w:rPr>
          <w:sz w:val="26"/>
          <w:szCs w:val="26"/>
        </w:rPr>
        <w:tab/>
        <w:t xml:space="preserve">+ Khu đất XD công trình </w:t>
      </w:r>
      <w:r w:rsidR="00085EA7" w:rsidRPr="00770B15">
        <w:rPr>
          <w:sz w:val="26"/>
          <w:szCs w:val="26"/>
        </w:rPr>
        <w:t>công cộng, xây dựng các chức năng khác</w:t>
      </w:r>
      <w:r w:rsidRPr="00770B15">
        <w:rPr>
          <w:sz w:val="26"/>
          <w:szCs w:val="26"/>
        </w:rPr>
        <w:t xml:space="preserve">: </w:t>
      </w:r>
      <w:r w:rsidR="00B97FC7" w:rsidRPr="00770B15">
        <w:rPr>
          <w:sz w:val="26"/>
          <w:szCs w:val="26"/>
          <w:lang w:val="en-US"/>
        </w:rPr>
        <w:t>20</w:t>
      </w:r>
      <w:r w:rsidRPr="00770B15">
        <w:rPr>
          <w:sz w:val="26"/>
          <w:szCs w:val="26"/>
        </w:rPr>
        <w:t>% - 40%</w:t>
      </w:r>
    </w:p>
    <w:p w:rsidR="00472954" w:rsidRPr="00770B15" w:rsidRDefault="00472954" w:rsidP="00D4518C">
      <w:pPr>
        <w:spacing w:before="80"/>
        <w:ind w:firstLine="567"/>
        <w:jc w:val="both"/>
        <w:rPr>
          <w:sz w:val="26"/>
          <w:szCs w:val="26"/>
        </w:rPr>
      </w:pPr>
      <w:r w:rsidRPr="00770B15">
        <w:rPr>
          <w:sz w:val="26"/>
          <w:szCs w:val="26"/>
        </w:rPr>
        <w:tab/>
        <w:t xml:space="preserve">+ Khu đất XD nhà ở: </w:t>
      </w:r>
      <w:r w:rsidR="00C4796A" w:rsidRPr="00770B15">
        <w:rPr>
          <w:sz w:val="26"/>
          <w:szCs w:val="26"/>
          <w:lang w:val="en-US"/>
        </w:rPr>
        <w:t>4</w:t>
      </w:r>
      <w:r w:rsidRPr="00770B15">
        <w:rPr>
          <w:sz w:val="26"/>
          <w:szCs w:val="26"/>
        </w:rPr>
        <w:t xml:space="preserve">0% - </w:t>
      </w:r>
      <w:r w:rsidR="00C4796A" w:rsidRPr="00770B15">
        <w:rPr>
          <w:sz w:val="26"/>
          <w:szCs w:val="26"/>
          <w:lang w:val="en-US"/>
        </w:rPr>
        <w:t>8</w:t>
      </w:r>
      <w:r w:rsidRPr="00770B15">
        <w:rPr>
          <w:sz w:val="26"/>
          <w:szCs w:val="26"/>
        </w:rPr>
        <w:t>0%.</w:t>
      </w:r>
    </w:p>
    <w:p w:rsidR="00472954" w:rsidRPr="00770B15" w:rsidRDefault="00D4518C" w:rsidP="00D4518C">
      <w:pPr>
        <w:spacing w:before="80"/>
        <w:ind w:firstLine="567"/>
        <w:jc w:val="both"/>
        <w:rPr>
          <w:sz w:val="26"/>
          <w:szCs w:val="26"/>
        </w:rPr>
      </w:pPr>
      <w:r w:rsidRPr="00770B15">
        <w:rPr>
          <w:sz w:val="26"/>
          <w:szCs w:val="26"/>
          <w:lang w:val="en-US"/>
        </w:rPr>
        <w:t xml:space="preserve">* </w:t>
      </w:r>
      <w:r w:rsidR="00472954" w:rsidRPr="00770B15">
        <w:rPr>
          <w:sz w:val="26"/>
          <w:szCs w:val="26"/>
        </w:rPr>
        <w:t>Tầng cao:</w:t>
      </w:r>
    </w:p>
    <w:p w:rsidR="00472954" w:rsidRPr="00770B15" w:rsidRDefault="00472954" w:rsidP="00DF056F">
      <w:pPr>
        <w:spacing w:before="80"/>
        <w:ind w:firstLine="720"/>
        <w:jc w:val="both"/>
        <w:rPr>
          <w:sz w:val="26"/>
          <w:szCs w:val="26"/>
        </w:rPr>
      </w:pPr>
      <w:r w:rsidRPr="00770B15">
        <w:rPr>
          <w:sz w:val="26"/>
          <w:szCs w:val="26"/>
        </w:rPr>
        <w:t xml:space="preserve">+ Công trình công cộng, </w:t>
      </w:r>
      <w:r w:rsidR="00C4796A" w:rsidRPr="00770B15">
        <w:rPr>
          <w:sz w:val="26"/>
          <w:szCs w:val="26"/>
        </w:rPr>
        <w:t xml:space="preserve">xây dựng các chức năng khác </w:t>
      </w:r>
      <w:r w:rsidRPr="00770B15">
        <w:rPr>
          <w:sz w:val="26"/>
          <w:szCs w:val="26"/>
        </w:rPr>
        <w:t xml:space="preserve">≤ </w:t>
      </w:r>
      <w:r w:rsidR="00C4796A" w:rsidRPr="00770B15">
        <w:rPr>
          <w:sz w:val="26"/>
          <w:szCs w:val="26"/>
          <w:lang w:val="en-US"/>
        </w:rPr>
        <w:t>5</w:t>
      </w:r>
      <w:r w:rsidRPr="00770B15">
        <w:rPr>
          <w:sz w:val="26"/>
          <w:szCs w:val="26"/>
        </w:rPr>
        <w:t xml:space="preserve"> tầng;</w:t>
      </w:r>
    </w:p>
    <w:p w:rsidR="00472954" w:rsidRPr="00770B15" w:rsidRDefault="00472954" w:rsidP="00DF056F">
      <w:pPr>
        <w:spacing w:before="80"/>
        <w:ind w:firstLine="567"/>
        <w:jc w:val="both"/>
        <w:rPr>
          <w:sz w:val="26"/>
          <w:szCs w:val="26"/>
        </w:rPr>
      </w:pPr>
      <w:r w:rsidRPr="00770B15">
        <w:rPr>
          <w:sz w:val="26"/>
          <w:szCs w:val="26"/>
        </w:rPr>
        <w:tab/>
        <w:t>+ Công trình nhà ở</w:t>
      </w:r>
      <w:r w:rsidR="00EE0A20" w:rsidRPr="00770B15">
        <w:rPr>
          <w:sz w:val="26"/>
          <w:szCs w:val="26"/>
          <w:lang w:val="en-US"/>
        </w:rPr>
        <w:t xml:space="preserve"> quy hoạch mới</w:t>
      </w:r>
      <w:r w:rsidRPr="00770B15">
        <w:rPr>
          <w:sz w:val="26"/>
          <w:szCs w:val="26"/>
        </w:rPr>
        <w:t xml:space="preserve"> ≤ </w:t>
      </w:r>
      <w:r w:rsidR="008E53EB" w:rsidRPr="00770B15">
        <w:rPr>
          <w:sz w:val="26"/>
          <w:szCs w:val="26"/>
          <w:lang w:val="en-US"/>
        </w:rPr>
        <w:t>4</w:t>
      </w:r>
      <w:r w:rsidRPr="00770B15">
        <w:rPr>
          <w:sz w:val="26"/>
          <w:szCs w:val="26"/>
        </w:rPr>
        <w:t xml:space="preserve"> tầng;</w:t>
      </w:r>
    </w:p>
    <w:p w:rsidR="008E53EB" w:rsidRPr="00770B15" w:rsidRDefault="008E53EB" w:rsidP="008E53EB">
      <w:pPr>
        <w:spacing w:before="80"/>
        <w:ind w:firstLine="567"/>
        <w:jc w:val="both"/>
        <w:rPr>
          <w:sz w:val="26"/>
          <w:szCs w:val="26"/>
        </w:rPr>
      </w:pPr>
      <w:r w:rsidRPr="00770B15">
        <w:rPr>
          <w:sz w:val="26"/>
          <w:szCs w:val="26"/>
        </w:rPr>
        <w:lastRenderedPageBreak/>
        <w:tab/>
        <w:t>+ Công trình nhà ở</w:t>
      </w:r>
      <w:r w:rsidRPr="00770B15">
        <w:rPr>
          <w:sz w:val="26"/>
          <w:szCs w:val="26"/>
          <w:lang w:val="en-US"/>
        </w:rPr>
        <w:t xml:space="preserve"> biệt thự</w:t>
      </w:r>
      <w:r w:rsidRPr="00770B15">
        <w:rPr>
          <w:sz w:val="26"/>
          <w:szCs w:val="26"/>
        </w:rPr>
        <w:t xml:space="preserve"> ≤ </w:t>
      </w:r>
      <w:r w:rsidRPr="00770B15">
        <w:rPr>
          <w:sz w:val="26"/>
          <w:szCs w:val="26"/>
          <w:lang w:val="en-US"/>
        </w:rPr>
        <w:t>3</w:t>
      </w:r>
      <w:r w:rsidRPr="00770B15">
        <w:rPr>
          <w:sz w:val="26"/>
          <w:szCs w:val="26"/>
        </w:rPr>
        <w:t xml:space="preserve"> tầng;</w:t>
      </w:r>
    </w:p>
    <w:p w:rsidR="008E53EB" w:rsidRPr="00770B15" w:rsidRDefault="00743700" w:rsidP="003F2F8C">
      <w:pPr>
        <w:spacing w:before="80"/>
        <w:ind w:firstLine="567"/>
        <w:jc w:val="both"/>
        <w:rPr>
          <w:sz w:val="26"/>
          <w:szCs w:val="26"/>
        </w:rPr>
      </w:pPr>
      <w:r w:rsidRPr="00770B15">
        <w:rPr>
          <w:sz w:val="26"/>
          <w:szCs w:val="26"/>
        </w:rPr>
        <w:tab/>
        <w:t>+ Công trình nhà ở</w:t>
      </w:r>
      <w:r w:rsidRPr="00770B15">
        <w:rPr>
          <w:sz w:val="26"/>
          <w:szCs w:val="26"/>
          <w:lang w:val="en-US"/>
        </w:rPr>
        <w:t xml:space="preserve"> xã hội</w:t>
      </w:r>
      <w:r w:rsidRPr="00770B15">
        <w:rPr>
          <w:sz w:val="26"/>
          <w:szCs w:val="26"/>
        </w:rPr>
        <w:t xml:space="preserve"> ≤ </w:t>
      </w:r>
      <w:r w:rsidRPr="00770B15">
        <w:rPr>
          <w:sz w:val="26"/>
          <w:szCs w:val="26"/>
          <w:lang w:val="en-US"/>
        </w:rPr>
        <w:t>7</w:t>
      </w:r>
      <w:r w:rsidRPr="00770B15">
        <w:rPr>
          <w:sz w:val="26"/>
          <w:szCs w:val="26"/>
        </w:rPr>
        <w:t xml:space="preserve"> tầng;</w:t>
      </w:r>
    </w:p>
    <w:p w:rsidR="00BF3AB6" w:rsidRPr="00770B15" w:rsidRDefault="00BF3AB6" w:rsidP="00BF3AB6">
      <w:pPr>
        <w:spacing w:before="80"/>
        <w:jc w:val="both"/>
        <w:rPr>
          <w:b/>
          <w:i/>
          <w:sz w:val="26"/>
          <w:szCs w:val="26"/>
          <w:lang w:val="en-US"/>
        </w:rPr>
      </w:pPr>
      <w:r w:rsidRPr="00770B15">
        <w:rPr>
          <w:b/>
          <w:i/>
          <w:sz w:val="26"/>
          <w:szCs w:val="26"/>
          <w:lang w:val="en-US"/>
        </w:rPr>
        <w:t>b. Góp ý:</w:t>
      </w:r>
    </w:p>
    <w:p w:rsidR="005A4A9B" w:rsidRPr="00770B15" w:rsidRDefault="005A4A9B" w:rsidP="00BF3AB6">
      <w:pPr>
        <w:pStyle w:val="ListParagraph"/>
        <w:spacing w:before="120" w:after="120" w:line="240" w:lineRule="auto"/>
        <w:ind w:left="567"/>
        <w:jc w:val="both"/>
        <w:rPr>
          <w:rFonts w:ascii="Times New Roman" w:hAnsi="Times New Roman"/>
          <w:spacing w:val="-4"/>
          <w:sz w:val="26"/>
          <w:szCs w:val="26"/>
        </w:rPr>
      </w:pPr>
      <w:r w:rsidRPr="00770B15">
        <w:rPr>
          <w:rFonts w:ascii="Times New Roman" w:hAnsi="Times New Roman"/>
          <w:spacing w:val="-4"/>
          <w:sz w:val="26"/>
          <w:szCs w:val="26"/>
        </w:rPr>
        <w:t xml:space="preserve">Ông/Bà có đồng ý với </w:t>
      </w:r>
      <w:r w:rsidRPr="00770B15">
        <w:rPr>
          <w:rFonts w:ascii="Times New Roman" w:hAnsi="Times New Roman"/>
          <w:b/>
          <w:spacing w:val="-4"/>
          <w:sz w:val="26"/>
          <w:szCs w:val="26"/>
        </w:rPr>
        <w:t>các chỉ tiêu kinh tế kỹ thuật</w:t>
      </w:r>
      <w:r w:rsidRPr="00770B15">
        <w:rPr>
          <w:rFonts w:ascii="Times New Roman" w:hAnsi="Times New Roman"/>
          <w:spacing w:val="-4"/>
          <w:sz w:val="26"/>
          <w:szCs w:val="26"/>
        </w:rPr>
        <w:t xml:space="preserve"> nêu trong Nhiệm vụ không?</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567"/>
        <w:gridCol w:w="3827"/>
      </w:tblGrid>
      <w:tr w:rsidR="005A4A9B" w:rsidRPr="00770B15" w:rsidTr="00CB15F3">
        <w:tc>
          <w:tcPr>
            <w:tcW w:w="567" w:type="dxa"/>
            <w:tcBorders>
              <w:right w:val="single" w:sz="4" w:space="0" w:color="auto"/>
            </w:tcBorders>
          </w:tcPr>
          <w:p w:rsidR="005A4A9B" w:rsidRPr="00770B15" w:rsidRDefault="005A4A9B" w:rsidP="00000780">
            <w:pPr>
              <w:spacing w:before="120" w:after="120"/>
              <w:ind w:left="567" w:hanging="567"/>
              <w:contextualSpacing/>
              <w:jc w:val="both"/>
              <w:rPr>
                <w:sz w:val="26"/>
                <w:szCs w:val="26"/>
              </w:rPr>
            </w:pPr>
          </w:p>
        </w:tc>
        <w:tc>
          <w:tcPr>
            <w:tcW w:w="3686" w:type="dxa"/>
            <w:tcBorders>
              <w:top w:val="nil"/>
              <w:left w:val="single" w:sz="4" w:space="0" w:color="auto"/>
              <w:bottom w:val="nil"/>
              <w:right w:val="single" w:sz="4" w:space="0" w:color="auto"/>
            </w:tcBorders>
          </w:tcPr>
          <w:p w:rsidR="005A4A9B" w:rsidRPr="00770B15" w:rsidRDefault="005A4A9B" w:rsidP="00000780">
            <w:pPr>
              <w:spacing w:before="120" w:after="120"/>
              <w:ind w:left="567" w:hanging="567"/>
              <w:contextualSpacing/>
              <w:jc w:val="both"/>
              <w:rPr>
                <w:sz w:val="26"/>
                <w:szCs w:val="26"/>
              </w:rPr>
            </w:pPr>
            <w:r w:rsidRPr="00770B15">
              <w:rPr>
                <w:sz w:val="26"/>
                <w:szCs w:val="26"/>
              </w:rPr>
              <w:t>Đồng ý</w:t>
            </w:r>
          </w:p>
        </w:tc>
        <w:tc>
          <w:tcPr>
            <w:tcW w:w="567" w:type="dxa"/>
            <w:tcBorders>
              <w:left w:val="single" w:sz="4" w:space="0" w:color="auto"/>
              <w:right w:val="single" w:sz="4" w:space="0" w:color="auto"/>
            </w:tcBorders>
          </w:tcPr>
          <w:p w:rsidR="005A4A9B" w:rsidRPr="00770B15" w:rsidRDefault="005A4A9B" w:rsidP="00000780">
            <w:pPr>
              <w:spacing w:before="120" w:after="120"/>
              <w:ind w:left="567" w:hanging="567"/>
              <w:contextualSpacing/>
              <w:jc w:val="both"/>
              <w:rPr>
                <w:sz w:val="26"/>
                <w:szCs w:val="26"/>
              </w:rPr>
            </w:pPr>
          </w:p>
        </w:tc>
        <w:tc>
          <w:tcPr>
            <w:tcW w:w="3827" w:type="dxa"/>
            <w:tcBorders>
              <w:top w:val="nil"/>
              <w:left w:val="single" w:sz="4" w:space="0" w:color="auto"/>
              <w:bottom w:val="nil"/>
              <w:right w:val="nil"/>
            </w:tcBorders>
          </w:tcPr>
          <w:p w:rsidR="005A4A9B" w:rsidRPr="00770B15" w:rsidRDefault="005A4A9B" w:rsidP="00000780">
            <w:pPr>
              <w:spacing w:before="120" w:after="120"/>
              <w:ind w:left="567" w:hanging="567"/>
              <w:contextualSpacing/>
              <w:jc w:val="both"/>
              <w:rPr>
                <w:sz w:val="26"/>
                <w:szCs w:val="26"/>
              </w:rPr>
            </w:pPr>
            <w:r w:rsidRPr="00770B15">
              <w:rPr>
                <w:sz w:val="26"/>
                <w:szCs w:val="26"/>
              </w:rPr>
              <w:t>Không đồng ý</w:t>
            </w:r>
          </w:p>
        </w:tc>
      </w:tr>
    </w:tbl>
    <w:p w:rsidR="00ED7D39" w:rsidRPr="00770B15" w:rsidRDefault="005024FA" w:rsidP="00ED7D39">
      <w:pPr>
        <w:pStyle w:val="ListParagraph"/>
        <w:numPr>
          <w:ilvl w:val="0"/>
          <w:numId w:val="33"/>
        </w:numPr>
        <w:spacing w:before="120" w:after="120" w:line="240" w:lineRule="auto"/>
        <w:ind w:left="567" w:hanging="567"/>
        <w:jc w:val="both"/>
        <w:rPr>
          <w:rFonts w:ascii="Times New Roman" w:hAnsi="Times New Roman"/>
          <w:b/>
          <w:sz w:val="26"/>
          <w:szCs w:val="26"/>
        </w:rPr>
      </w:pPr>
      <w:r w:rsidRPr="00770B15">
        <w:rPr>
          <w:rFonts w:ascii="Times New Roman" w:hAnsi="Times New Roman"/>
          <w:b/>
          <w:sz w:val="26"/>
          <w:szCs w:val="26"/>
        </w:rPr>
        <w:t>Các yêu cầu về tổ chức không gian, kiến trúc cảnh quan, kết nối hạ tầng kỹ thuật.</w:t>
      </w:r>
    </w:p>
    <w:p w:rsidR="00FF5C09" w:rsidRPr="00770B15" w:rsidRDefault="00FF5C09" w:rsidP="00FF5C09">
      <w:pPr>
        <w:spacing w:before="80"/>
        <w:jc w:val="both"/>
        <w:rPr>
          <w:b/>
          <w:i/>
          <w:sz w:val="26"/>
          <w:szCs w:val="26"/>
          <w:lang w:val="en-US"/>
        </w:rPr>
      </w:pPr>
      <w:r w:rsidRPr="00770B15">
        <w:rPr>
          <w:b/>
          <w:i/>
          <w:sz w:val="26"/>
          <w:szCs w:val="26"/>
          <w:lang w:val="en-US"/>
        </w:rPr>
        <w:t>a. Nội d</w:t>
      </w:r>
      <w:r w:rsidR="00627524">
        <w:rPr>
          <w:b/>
          <w:i/>
          <w:sz w:val="26"/>
          <w:szCs w:val="26"/>
          <w:lang w:val="en-US"/>
        </w:rPr>
        <w:t>u</w:t>
      </w:r>
      <w:r w:rsidRPr="00770B15">
        <w:rPr>
          <w:b/>
          <w:i/>
          <w:sz w:val="26"/>
          <w:szCs w:val="26"/>
          <w:lang w:val="en-US"/>
        </w:rPr>
        <w:t>ng:</w:t>
      </w:r>
    </w:p>
    <w:p w:rsidR="005024FA" w:rsidRPr="00770B15" w:rsidRDefault="005024FA" w:rsidP="005024FA">
      <w:pPr>
        <w:spacing w:before="80"/>
        <w:ind w:firstLine="567"/>
        <w:jc w:val="both"/>
        <w:rPr>
          <w:sz w:val="26"/>
          <w:szCs w:val="26"/>
        </w:rPr>
      </w:pPr>
      <w:r w:rsidRPr="00770B15">
        <w:rPr>
          <w:sz w:val="26"/>
          <w:szCs w:val="26"/>
          <w:lang w:val="en-US"/>
        </w:rPr>
        <w:t xml:space="preserve">- </w:t>
      </w:r>
      <w:r w:rsidRPr="00770B15">
        <w:rPr>
          <w:sz w:val="26"/>
          <w:szCs w:val="26"/>
        </w:rPr>
        <w:t>Các yêu cầu về tổ chức không gian</w:t>
      </w:r>
      <w:r w:rsidRPr="00770B15">
        <w:rPr>
          <w:sz w:val="26"/>
          <w:szCs w:val="26"/>
          <w:lang w:val="en-US"/>
        </w:rPr>
        <w:t xml:space="preserve">: </w:t>
      </w:r>
      <w:r w:rsidRPr="00770B15">
        <w:rPr>
          <w:sz w:val="26"/>
          <w:szCs w:val="26"/>
        </w:rPr>
        <w:t>Tổ chức không gian kiến trúc cảnh quan hài hòa giữa khu vực xây dựng mới với khu vực hiện trạng, khu vực xung quanh, tạo ra được các điểm nhấn kiến trúc ở các vị trí có tầm nhìn và không gian lớn tại các tuyến đường chính trong khu vực. Tạo không gian kiến trúc hiện đại, môi trường sống tiện nghi, gần gũi thiên nhiên trong khu nhà ở.</w:t>
      </w:r>
    </w:p>
    <w:p w:rsidR="005024FA" w:rsidRPr="00770B15" w:rsidRDefault="005024FA" w:rsidP="005024FA">
      <w:pPr>
        <w:spacing w:before="80"/>
        <w:ind w:firstLine="567"/>
        <w:jc w:val="both"/>
        <w:rPr>
          <w:sz w:val="26"/>
          <w:szCs w:val="26"/>
          <w:lang w:val="en-US"/>
        </w:rPr>
      </w:pPr>
      <w:r w:rsidRPr="00770B15">
        <w:rPr>
          <w:sz w:val="26"/>
          <w:szCs w:val="26"/>
        </w:rPr>
        <w:t>- Các yêu cầu về tổ chức kiến trúc cảnh quan</w:t>
      </w:r>
      <w:r w:rsidRPr="00770B15">
        <w:rPr>
          <w:sz w:val="26"/>
          <w:szCs w:val="26"/>
          <w:lang w:val="en-US"/>
        </w:rPr>
        <w:t>:</w:t>
      </w:r>
    </w:p>
    <w:p w:rsidR="005024FA" w:rsidRPr="00770B15" w:rsidRDefault="005024FA" w:rsidP="005024FA">
      <w:pPr>
        <w:spacing w:before="80"/>
        <w:ind w:firstLine="567"/>
        <w:jc w:val="both"/>
        <w:rPr>
          <w:sz w:val="26"/>
          <w:szCs w:val="26"/>
        </w:rPr>
      </w:pPr>
      <w:r w:rsidRPr="00770B15">
        <w:rPr>
          <w:sz w:val="26"/>
          <w:szCs w:val="26"/>
          <w:lang w:val="en-US"/>
        </w:rPr>
        <w:t>+</w:t>
      </w:r>
      <w:r w:rsidRPr="00770B15">
        <w:rPr>
          <w:sz w:val="26"/>
          <w:szCs w:val="26"/>
        </w:rPr>
        <w:tab/>
      </w:r>
      <w:r w:rsidRPr="00770B15">
        <w:rPr>
          <w:sz w:val="26"/>
          <w:szCs w:val="26"/>
          <w:lang w:val="en-US"/>
        </w:rPr>
        <w:t xml:space="preserve"> </w:t>
      </w:r>
      <w:r w:rsidRPr="00770B15">
        <w:rPr>
          <w:sz w:val="26"/>
          <w:szCs w:val="26"/>
        </w:rPr>
        <w:t>Kiến trúc các công trình công cộng, thương mại dịch vụ, công trình nhà ở cần xem xét kỹ về hình thức, công năng nhằm tạo ra các điểm nhấn không gian hiện đại cho khu vực.</w:t>
      </w:r>
    </w:p>
    <w:p w:rsidR="005024FA" w:rsidRPr="00770B15" w:rsidRDefault="005024FA" w:rsidP="005024FA">
      <w:pPr>
        <w:spacing w:before="80"/>
        <w:ind w:firstLine="567"/>
        <w:jc w:val="both"/>
        <w:rPr>
          <w:sz w:val="26"/>
          <w:szCs w:val="26"/>
        </w:rPr>
      </w:pPr>
      <w:r w:rsidRPr="00770B15">
        <w:rPr>
          <w:sz w:val="26"/>
          <w:szCs w:val="26"/>
          <w:lang w:val="en-US"/>
        </w:rPr>
        <w:t xml:space="preserve">+ </w:t>
      </w:r>
      <w:r w:rsidRPr="00770B15">
        <w:rPr>
          <w:sz w:val="26"/>
          <w:szCs w:val="26"/>
        </w:rPr>
        <w:t>Cây xanh cảnh quan kết hợp khu vui chơi, sinh hoạt TDTT phải bố trí thuận lợi, linh hoạt không gian, đảm bảo thỏa mãn của mọi đối tượng trong cộng đồng.</w:t>
      </w:r>
    </w:p>
    <w:p w:rsidR="005024FA" w:rsidRPr="00770B15" w:rsidRDefault="005024FA" w:rsidP="005024FA">
      <w:pPr>
        <w:spacing w:before="80"/>
        <w:ind w:firstLine="567"/>
        <w:jc w:val="both"/>
        <w:rPr>
          <w:sz w:val="26"/>
          <w:szCs w:val="26"/>
        </w:rPr>
      </w:pPr>
      <w:bookmarkStart w:id="1" w:name="_Toc113496314"/>
      <w:r w:rsidRPr="00770B15">
        <w:rPr>
          <w:sz w:val="26"/>
          <w:szCs w:val="26"/>
          <w:lang w:val="en-US"/>
        </w:rPr>
        <w:t>-</w:t>
      </w:r>
      <w:r w:rsidRPr="00770B15">
        <w:rPr>
          <w:sz w:val="26"/>
          <w:szCs w:val="26"/>
        </w:rPr>
        <w:t xml:space="preserve"> Các yêu cầu về kết nối hạ tầng kỹ thuật.</w:t>
      </w:r>
      <w:bookmarkEnd w:id="1"/>
    </w:p>
    <w:p w:rsidR="005024FA" w:rsidRPr="00770B15" w:rsidRDefault="005024FA" w:rsidP="005024FA">
      <w:pPr>
        <w:spacing w:before="80"/>
        <w:ind w:firstLine="567"/>
        <w:jc w:val="both"/>
        <w:rPr>
          <w:sz w:val="26"/>
          <w:szCs w:val="26"/>
        </w:rPr>
      </w:pPr>
      <w:bookmarkStart w:id="2" w:name="_Hlk82176643"/>
      <w:r w:rsidRPr="00770B15">
        <w:rPr>
          <w:sz w:val="26"/>
          <w:szCs w:val="26"/>
          <w:lang w:val="en-US"/>
        </w:rPr>
        <w:t>+</w:t>
      </w:r>
      <w:r w:rsidRPr="00770B15">
        <w:rPr>
          <w:sz w:val="26"/>
          <w:szCs w:val="26"/>
        </w:rPr>
        <w:t xml:space="preserve"> Giao thông: Xác định mạng lưới giao thông (đến cấp đường nội bộ), mặt cắt ngang, chỉ giới đường đỏ và chỉ giới xây dựng; xác định và cụ thể hoá quy hoạch chung, quy hoạch nông thôn mới về vị trí, quy mô bãi đỗ xe, các điểm dừng đỗ xe buýt, tuyến và tàu ga điện ngầm, hào và tuyến kỹ thuật;</w:t>
      </w:r>
    </w:p>
    <w:p w:rsidR="005024FA" w:rsidRPr="00770B15" w:rsidRDefault="005024FA" w:rsidP="005024FA">
      <w:pPr>
        <w:spacing w:before="80"/>
        <w:ind w:firstLine="567"/>
        <w:jc w:val="both"/>
        <w:rPr>
          <w:sz w:val="26"/>
          <w:szCs w:val="26"/>
        </w:rPr>
      </w:pPr>
      <w:r w:rsidRPr="00770B15">
        <w:rPr>
          <w:sz w:val="26"/>
          <w:szCs w:val="26"/>
          <w:lang w:val="en-US"/>
        </w:rPr>
        <w:t>+</w:t>
      </w:r>
      <w:r w:rsidRPr="00770B15">
        <w:rPr>
          <w:sz w:val="26"/>
          <w:szCs w:val="26"/>
        </w:rPr>
        <w:t xml:space="preserve"> Chuẩn bị kỹ thuật: Xác định cốt xây dựng đối với từng lô đất, cao độ đường giao thông; xác định hệ thống đường cống thoát nước mặt. Xác định nhu cầu và nguồn cấp nước; vị trí, quy mô trạm bơm; mạng lưới cấp nước đến mạng ống cấp III (ống dịch vụ), họng cứu hỏa,...</w:t>
      </w:r>
    </w:p>
    <w:p w:rsidR="005024FA" w:rsidRPr="00770B15" w:rsidRDefault="005024FA" w:rsidP="005024FA">
      <w:pPr>
        <w:spacing w:before="80"/>
        <w:ind w:firstLine="567"/>
        <w:jc w:val="both"/>
        <w:rPr>
          <w:sz w:val="26"/>
          <w:szCs w:val="26"/>
        </w:rPr>
      </w:pPr>
      <w:r w:rsidRPr="00770B15">
        <w:rPr>
          <w:sz w:val="26"/>
          <w:szCs w:val="26"/>
          <w:lang w:val="en-US"/>
        </w:rPr>
        <w:t>+</w:t>
      </w:r>
      <w:r w:rsidRPr="00770B15">
        <w:rPr>
          <w:sz w:val="26"/>
          <w:szCs w:val="26"/>
        </w:rPr>
        <w:t xml:space="preserve"> Xác định nhu cầu sử dụng và nguồn cung cấp điện; vị trí, quy mô các trạm biến áp (nếu có); mạng lưới đường dây điện cao thế, trung thế, hạ thế và chiếu sáng đô thị;</w:t>
      </w:r>
    </w:p>
    <w:p w:rsidR="005024FA" w:rsidRPr="00770B15" w:rsidRDefault="005024FA" w:rsidP="005024FA">
      <w:pPr>
        <w:spacing w:before="80"/>
        <w:ind w:firstLine="567"/>
        <w:jc w:val="both"/>
        <w:rPr>
          <w:sz w:val="26"/>
          <w:szCs w:val="26"/>
        </w:rPr>
      </w:pPr>
      <w:r w:rsidRPr="00770B15">
        <w:rPr>
          <w:sz w:val="26"/>
          <w:szCs w:val="26"/>
          <w:lang w:val="en-US"/>
        </w:rPr>
        <w:t>+</w:t>
      </w:r>
      <w:r w:rsidRPr="00770B15">
        <w:rPr>
          <w:sz w:val="26"/>
          <w:szCs w:val="26"/>
        </w:rPr>
        <w:t xml:space="preserve"> Xác định nhu cầu và mạng lưới thông tin liên lạc đến tủ cáp thuê bao;</w:t>
      </w:r>
    </w:p>
    <w:p w:rsidR="005024FA" w:rsidRPr="00770B15" w:rsidRDefault="005024FA" w:rsidP="005024FA">
      <w:pPr>
        <w:spacing w:before="80"/>
        <w:ind w:firstLine="567"/>
        <w:jc w:val="both"/>
        <w:rPr>
          <w:sz w:val="26"/>
          <w:szCs w:val="26"/>
        </w:rPr>
      </w:pPr>
      <w:r w:rsidRPr="00770B15">
        <w:rPr>
          <w:sz w:val="26"/>
          <w:szCs w:val="26"/>
          <w:lang w:val="en-US"/>
        </w:rPr>
        <w:t xml:space="preserve">+ </w:t>
      </w:r>
      <w:r w:rsidRPr="00770B15">
        <w:rPr>
          <w:sz w:val="26"/>
          <w:szCs w:val="26"/>
        </w:rPr>
        <w:t>Xác định khối lượng nước thải, CTR; mạng lưới thoát nước thải; vị trí, quy mô các công trình xử lý nước thải.</w:t>
      </w:r>
    </w:p>
    <w:p w:rsidR="005024FA" w:rsidRPr="00770B15" w:rsidRDefault="005024FA" w:rsidP="005024FA">
      <w:pPr>
        <w:spacing w:before="80"/>
        <w:ind w:firstLine="567"/>
        <w:jc w:val="both"/>
        <w:rPr>
          <w:sz w:val="26"/>
          <w:szCs w:val="26"/>
        </w:rPr>
      </w:pPr>
      <w:bookmarkStart w:id="3" w:name="_Toc113496315"/>
      <w:bookmarkEnd w:id="2"/>
      <w:r w:rsidRPr="00770B15">
        <w:rPr>
          <w:sz w:val="26"/>
          <w:szCs w:val="26"/>
          <w:lang w:val="en-US"/>
        </w:rPr>
        <w:t>-</w:t>
      </w:r>
      <w:r w:rsidRPr="00770B15">
        <w:rPr>
          <w:sz w:val="26"/>
          <w:szCs w:val="26"/>
        </w:rPr>
        <w:t xml:space="preserve"> Đánh giá môi trường chiến lược:</w:t>
      </w:r>
      <w:bookmarkEnd w:id="3"/>
    </w:p>
    <w:p w:rsidR="005024FA" w:rsidRPr="00770B15" w:rsidRDefault="005024FA" w:rsidP="005024FA">
      <w:pPr>
        <w:spacing w:before="80"/>
        <w:ind w:firstLine="567"/>
        <w:jc w:val="both"/>
        <w:rPr>
          <w:sz w:val="26"/>
          <w:szCs w:val="26"/>
        </w:rPr>
      </w:pPr>
      <w:r w:rsidRPr="00770B15">
        <w:rPr>
          <w:sz w:val="26"/>
          <w:szCs w:val="26"/>
          <w:lang w:val="en-US"/>
        </w:rPr>
        <w:t xml:space="preserve">+ </w:t>
      </w:r>
      <w:r w:rsidRPr="00770B15">
        <w:rPr>
          <w:sz w:val="26"/>
          <w:szCs w:val="26"/>
        </w:rPr>
        <w:t>Đánh giá hiện trạng môi trường (bao gồm cả môi trường tự nhiên và môi trường xã hội);</w:t>
      </w:r>
    </w:p>
    <w:p w:rsidR="005024FA" w:rsidRPr="00770B15" w:rsidRDefault="005024FA" w:rsidP="005024FA">
      <w:pPr>
        <w:spacing w:before="80"/>
        <w:ind w:firstLine="567"/>
        <w:jc w:val="both"/>
        <w:rPr>
          <w:sz w:val="26"/>
          <w:szCs w:val="26"/>
        </w:rPr>
      </w:pPr>
      <w:r w:rsidRPr="00770B15">
        <w:rPr>
          <w:sz w:val="26"/>
          <w:szCs w:val="26"/>
          <w:lang w:val="en-US"/>
        </w:rPr>
        <w:t xml:space="preserve">+ </w:t>
      </w:r>
      <w:r w:rsidRPr="00770B15">
        <w:rPr>
          <w:sz w:val="26"/>
          <w:szCs w:val="26"/>
        </w:rPr>
        <w:t xml:space="preserve">Phân tích, dự báo những tác động tích cực và tiêu cực đến môi trường khi quy hoạch được thực hiện; </w:t>
      </w:r>
    </w:p>
    <w:p w:rsidR="005024FA" w:rsidRPr="00770B15" w:rsidRDefault="005024FA" w:rsidP="005024FA">
      <w:pPr>
        <w:spacing w:before="80"/>
        <w:ind w:firstLine="567"/>
        <w:jc w:val="both"/>
        <w:rPr>
          <w:sz w:val="26"/>
          <w:szCs w:val="26"/>
        </w:rPr>
      </w:pPr>
      <w:r w:rsidRPr="00770B15">
        <w:rPr>
          <w:sz w:val="26"/>
          <w:szCs w:val="26"/>
          <w:lang w:val="en-US"/>
        </w:rPr>
        <w:t xml:space="preserve">+ </w:t>
      </w:r>
      <w:r w:rsidRPr="00770B15">
        <w:rPr>
          <w:sz w:val="26"/>
          <w:szCs w:val="26"/>
        </w:rPr>
        <w:t>Đề ra các giải pháp cụ thể giảm thiểu, khắc phục tác động đến môi trường đô thị khi triển khai thực hiện quy hoạch;</w:t>
      </w:r>
    </w:p>
    <w:p w:rsidR="005024FA" w:rsidRPr="00770B15" w:rsidRDefault="005024FA" w:rsidP="005024FA">
      <w:pPr>
        <w:spacing w:before="80"/>
        <w:ind w:firstLine="567"/>
        <w:jc w:val="both"/>
        <w:rPr>
          <w:sz w:val="26"/>
          <w:szCs w:val="26"/>
        </w:rPr>
      </w:pPr>
      <w:r w:rsidRPr="00770B15">
        <w:rPr>
          <w:sz w:val="26"/>
          <w:szCs w:val="26"/>
          <w:lang w:val="en-US"/>
        </w:rPr>
        <w:t xml:space="preserve">+ </w:t>
      </w:r>
      <w:r w:rsidRPr="00770B15">
        <w:rPr>
          <w:sz w:val="26"/>
          <w:szCs w:val="26"/>
        </w:rPr>
        <w:t>Lập kế hoạch giám sát môi trường về kỹ thuật, quản lý và quan trắc môi trường.</w:t>
      </w:r>
    </w:p>
    <w:p w:rsidR="00FF5C09" w:rsidRPr="00770B15" w:rsidRDefault="00FF5C09" w:rsidP="00FF5C09">
      <w:pPr>
        <w:spacing w:before="80"/>
        <w:jc w:val="both"/>
        <w:rPr>
          <w:b/>
          <w:i/>
          <w:sz w:val="26"/>
          <w:szCs w:val="26"/>
          <w:lang w:val="en-US"/>
        </w:rPr>
      </w:pPr>
      <w:r w:rsidRPr="00770B15">
        <w:rPr>
          <w:b/>
          <w:i/>
          <w:sz w:val="26"/>
          <w:szCs w:val="26"/>
          <w:lang w:val="en-US"/>
        </w:rPr>
        <w:t>b. Góp ý:</w:t>
      </w:r>
    </w:p>
    <w:p w:rsidR="005A4A9B" w:rsidRPr="00770B15" w:rsidRDefault="005A4A9B" w:rsidP="00ED7D39">
      <w:pPr>
        <w:pStyle w:val="ListParagraph"/>
        <w:spacing w:before="120" w:after="120" w:line="240" w:lineRule="auto"/>
        <w:ind w:left="567"/>
        <w:jc w:val="both"/>
        <w:rPr>
          <w:rFonts w:ascii="Times New Roman" w:hAnsi="Times New Roman"/>
          <w:sz w:val="26"/>
          <w:szCs w:val="26"/>
        </w:rPr>
      </w:pPr>
      <w:r w:rsidRPr="00770B15">
        <w:rPr>
          <w:rFonts w:ascii="Times New Roman" w:hAnsi="Times New Roman"/>
          <w:sz w:val="26"/>
          <w:szCs w:val="26"/>
        </w:rPr>
        <w:lastRenderedPageBreak/>
        <w:t xml:space="preserve">Ông/Bà có đồng ý với </w:t>
      </w:r>
      <w:r w:rsidRPr="00770B15">
        <w:rPr>
          <w:rFonts w:ascii="Times New Roman" w:hAnsi="Times New Roman"/>
          <w:b/>
          <w:sz w:val="26"/>
          <w:szCs w:val="26"/>
        </w:rPr>
        <w:t>các yêu cầu, nội dung cần nghiên cứu</w:t>
      </w:r>
      <w:r w:rsidRPr="00770B15">
        <w:rPr>
          <w:rFonts w:ascii="Times New Roman" w:hAnsi="Times New Roman"/>
          <w:sz w:val="26"/>
          <w:szCs w:val="26"/>
        </w:rPr>
        <w:t xml:space="preserve"> nêu trong Nhiệm vụ không?</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567"/>
        <w:gridCol w:w="3827"/>
      </w:tblGrid>
      <w:tr w:rsidR="005A4A9B" w:rsidRPr="00770B15" w:rsidTr="00CB15F3">
        <w:tc>
          <w:tcPr>
            <w:tcW w:w="567" w:type="dxa"/>
            <w:tcBorders>
              <w:right w:val="single" w:sz="4" w:space="0" w:color="auto"/>
            </w:tcBorders>
          </w:tcPr>
          <w:p w:rsidR="005A4A9B" w:rsidRPr="00770B15" w:rsidRDefault="005A4A9B" w:rsidP="00000780">
            <w:pPr>
              <w:spacing w:before="120" w:after="120"/>
              <w:ind w:left="567" w:hanging="567"/>
              <w:contextualSpacing/>
              <w:jc w:val="both"/>
              <w:rPr>
                <w:sz w:val="26"/>
                <w:szCs w:val="26"/>
              </w:rPr>
            </w:pPr>
          </w:p>
        </w:tc>
        <w:tc>
          <w:tcPr>
            <w:tcW w:w="3686" w:type="dxa"/>
            <w:tcBorders>
              <w:top w:val="nil"/>
              <w:left w:val="single" w:sz="4" w:space="0" w:color="auto"/>
              <w:bottom w:val="nil"/>
              <w:right w:val="single" w:sz="4" w:space="0" w:color="auto"/>
            </w:tcBorders>
          </w:tcPr>
          <w:p w:rsidR="005A4A9B" w:rsidRPr="00770B15" w:rsidRDefault="005A4A9B" w:rsidP="00000780">
            <w:pPr>
              <w:spacing w:before="120" w:after="120"/>
              <w:ind w:left="567" w:hanging="567"/>
              <w:contextualSpacing/>
              <w:jc w:val="both"/>
              <w:rPr>
                <w:sz w:val="26"/>
                <w:szCs w:val="26"/>
              </w:rPr>
            </w:pPr>
            <w:r w:rsidRPr="00770B15">
              <w:rPr>
                <w:sz w:val="26"/>
                <w:szCs w:val="26"/>
              </w:rPr>
              <w:t>Đồng ý</w:t>
            </w:r>
          </w:p>
        </w:tc>
        <w:tc>
          <w:tcPr>
            <w:tcW w:w="567" w:type="dxa"/>
            <w:tcBorders>
              <w:left w:val="single" w:sz="4" w:space="0" w:color="auto"/>
              <w:right w:val="single" w:sz="4" w:space="0" w:color="auto"/>
            </w:tcBorders>
          </w:tcPr>
          <w:p w:rsidR="005A4A9B" w:rsidRPr="00770B15" w:rsidRDefault="005A4A9B" w:rsidP="00000780">
            <w:pPr>
              <w:spacing w:before="120" w:after="120"/>
              <w:ind w:left="567" w:hanging="567"/>
              <w:contextualSpacing/>
              <w:jc w:val="both"/>
              <w:rPr>
                <w:sz w:val="26"/>
                <w:szCs w:val="26"/>
              </w:rPr>
            </w:pPr>
          </w:p>
        </w:tc>
        <w:tc>
          <w:tcPr>
            <w:tcW w:w="3827" w:type="dxa"/>
            <w:tcBorders>
              <w:top w:val="nil"/>
              <w:left w:val="single" w:sz="4" w:space="0" w:color="auto"/>
              <w:bottom w:val="nil"/>
              <w:right w:val="nil"/>
            </w:tcBorders>
          </w:tcPr>
          <w:p w:rsidR="005A4A9B" w:rsidRPr="00770B15" w:rsidRDefault="005A4A9B" w:rsidP="00000780">
            <w:pPr>
              <w:spacing w:before="120" w:after="120"/>
              <w:ind w:left="567" w:hanging="567"/>
              <w:contextualSpacing/>
              <w:jc w:val="both"/>
              <w:rPr>
                <w:sz w:val="26"/>
                <w:szCs w:val="26"/>
              </w:rPr>
            </w:pPr>
            <w:r w:rsidRPr="00770B15">
              <w:rPr>
                <w:sz w:val="26"/>
                <w:szCs w:val="26"/>
              </w:rPr>
              <w:t>Không đồng ý</w:t>
            </w:r>
          </w:p>
        </w:tc>
      </w:tr>
    </w:tbl>
    <w:p w:rsidR="005A4A9B" w:rsidRPr="00770B15" w:rsidRDefault="005A4A9B" w:rsidP="00000780">
      <w:pPr>
        <w:pStyle w:val="AnswerCharCharCharCharChar"/>
        <w:jc w:val="both"/>
        <w:rPr>
          <w:sz w:val="26"/>
          <w:szCs w:val="26"/>
          <w:lang w:val="en-US"/>
        </w:rPr>
      </w:pPr>
    </w:p>
    <w:p w:rsidR="006D2927" w:rsidRPr="00770B15" w:rsidRDefault="000F0F6A" w:rsidP="00000780">
      <w:pPr>
        <w:pStyle w:val="QuestionCharChar"/>
        <w:jc w:val="both"/>
        <w:rPr>
          <w:rFonts w:ascii="Times New Roman" w:hAnsi="Times New Roman" w:cs="Times New Roman"/>
          <w:b/>
          <w:sz w:val="26"/>
          <w:szCs w:val="26"/>
          <w:lang w:val="vi-VN"/>
        </w:rPr>
      </w:pPr>
      <w:r w:rsidRPr="00770B15">
        <w:rPr>
          <w:rFonts w:ascii="Times New Roman" w:hAnsi="Times New Roman" w:cs="Times New Roman"/>
          <w:b/>
          <w:sz w:val="26"/>
          <w:szCs w:val="26"/>
          <w:lang w:val="vi-VN"/>
        </w:rPr>
        <w:t>C</w:t>
      </w:r>
      <w:r w:rsidR="006D2927" w:rsidRPr="00770B15">
        <w:rPr>
          <w:rFonts w:ascii="Times New Roman" w:hAnsi="Times New Roman" w:cs="Times New Roman"/>
          <w:b/>
          <w:sz w:val="26"/>
          <w:szCs w:val="26"/>
          <w:lang w:val="vi-VN"/>
        </w:rPr>
        <w:t xml:space="preserve">. </w:t>
      </w:r>
      <w:r w:rsidR="00683E77" w:rsidRPr="00770B15">
        <w:rPr>
          <w:rFonts w:ascii="Times New Roman" w:hAnsi="Times New Roman" w:cs="Times New Roman"/>
          <w:b/>
          <w:sz w:val="26"/>
          <w:szCs w:val="26"/>
          <w:lang w:val="vi-VN"/>
        </w:rPr>
        <w:t>Ý KIẾN</w:t>
      </w:r>
      <w:r w:rsidR="00831F5F" w:rsidRPr="00770B15">
        <w:rPr>
          <w:rFonts w:ascii="Times New Roman" w:hAnsi="Times New Roman" w:cs="Times New Roman"/>
          <w:b/>
          <w:sz w:val="26"/>
          <w:szCs w:val="26"/>
          <w:lang w:val="vi-VN"/>
        </w:rPr>
        <w:t xml:space="preserve"> </w:t>
      </w:r>
      <w:r w:rsidR="0000363D" w:rsidRPr="00770B15">
        <w:rPr>
          <w:rFonts w:ascii="Times New Roman" w:hAnsi="Times New Roman" w:cs="Times New Roman"/>
          <w:b/>
          <w:sz w:val="26"/>
          <w:szCs w:val="26"/>
          <w:lang w:val="vi-VN"/>
        </w:rPr>
        <w:t>KHÁC</w:t>
      </w:r>
    </w:p>
    <w:p w:rsidR="001F7057" w:rsidRPr="00770B15" w:rsidRDefault="00000780" w:rsidP="00000780">
      <w:pPr>
        <w:pStyle w:val="AnswerCharCharCharCharChar"/>
        <w:ind w:left="0"/>
        <w:jc w:val="both"/>
        <w:rPr>
          <w:sz w:val="24"/>
          <w:lang w:val="en-US"/>
        </w:rPr>
      </w:pPr>
      <w:r w:rsidRPr="00770B15">
        <w:rPr>
          <w:sz w:val="24"/>
          <w:lang w:val="vi-VN"/>
        </w:rPr>
        <w:t>…………………………………………………………………………………………</w:t>
      </w:r>
      <w:r w:rsidRPr="00770B15">
        <w:rPr>
          <w:sz w:val="24"/>
        </w:rPr>
        <w:t>…………………………………………………………………………………………………………………………</w:t>
      </w:r>
      <w:r w:rsidRPr="00770B15">
        <w:rPr>
          <w:sz w:val="24"/>
          <w:lang w:val="vi-VN"/>
        </w:rPr>
        <w:t>…………………………………………………………………………………………</w:t>
      </w:r>
      <w:r w:rsidRPr="00770B15">
        <w:rPr>
          <w:sz w:val="24"/>
        </w:rPr>
        <w:t>…………………………………………………………………………………………………………………………</w:t>
      </w:r>
      <w:r w:rsidRPr="00770B15">
        <w:rPr>
          <w:sz w:val="24"/>
          <w:lang w:val="vi-VN"/>
        </w:rPr>
        <w:t>…………………………………………………………………………………………</w:t>
      </w:r>
      <w:r w:rsidRPr="00770B15">
        <w:rPr>
          <w:sz w:val="24"/>
        </w:rPr>
        <w:t>…………………………………………………………………………………………………………………………</w:t>
      </w:r>
      <w:r w:rsidRPr="00770B15">
        <w:rPr>
          <w:sz w:val="24"/>
          <w:lang w:val="vi-VN"/>
        </w:rPr>
        <w:t>…………………………………………………………………………………………</w:t>
      </w:r>
      <w:r w:rsidRPr="00770B15">
        <w:rPr>
          <w:sz w:val="24"/>
        </w:rPr>
        <w:t>………………</w:t>
      </w:r>
    </w:p>
    <w:tbl>
      <w:tblPr>
        <w:tblW w:w="0" w:type="auto"/>
        <w:tblInd w:w="108" w:type="dxa"/>
        <w:tblLook w:val="01E0"/>
      </w:tblPr>
      <w:tblGrid>
        <w:gridCol w:w="4570"/>
        <w:gridCol w:w="5172"/>
      </w:tblGrid>
      <w:tr w:rsidR="00E6496D" w:rsidRPr="00770B15" w:rsidTr="00CB15F3">
        <w:tc>
          <w:tcPr>
            <w:tcW w:w="4570" w:type="dxa"/>
          </w:tcPr>
          <w:p w:rsidR="00E6496D" w:rsidRPr="00770B15" w:rsidRDefault="00E6496D" w:rsidP="00000780">
            <w:pPr>
              <w:pStyle w:val="AnswerCharCharCharCharChar"/>
              <w:ind w:left="0"/>
              <w:jc w:val="both"/>
              <w:rPr>
                <w:sz w:val="26"/>
                <w:szCs w:val="26"/>
                <w:lang w:val="it-IT"/>
              </w:rPr>
            </w:pPr>
          </w:p>
        </w:tc>
        <w:tc>
          <w:tcPr>
            <w:tcW w:w="5172" w:type="dxa"/>
          </w:tcPr>
          <w:p w:rsidR="00E6496D" w:rsidRPr="00770B15" w:rsidRDefault="003F2F8C" w:rsidP="001932BA">
            <w:pPr>
              <w:pStyle w:val="AnswerCharCharCharCharChar"/>
              <w:spacing w:before="0" w:after="120" w:line="240" w:lineRule="auto"/>
              <w:ind w:left="0"/>
              <w:jc w:val="center"/>
              <w:rPr>
                <w:i/>
                <w:sz w:val="26"/>
                <w:szCs w:val="26"/>
                <w:lang w:val="it-IT"/>
              </w:rPr>
            </w:pPr>
            <w:r w:rsidRPr="00770B15">
              <w:rPr>
                <w:i/>
                <w:sz w:val="26"/>
                <w:szCs w:val="26"/>
                <w:lang w:val="it-IT"/>
              </w:rPr>
              <w:t>Nghi Xuân</w:t>
            </w:r>
            <w:r w:rsidR="00E6496D" w:rsidRPr="00770B15">
              <w:rPr>
                <w:i/>
                <w:sz w:val="26"/>
                <w:szCs w:val="26"/>
                <w:lang w:val="it-IT"/>
              </w:rPr>
              <w:t>, ngày......tháng ..... năm 202</w:t>
            </w:r>
            <w:r w:rsidRPr="00770B15">
              <w:rPr>
                <w:i/>
                <w:sz w:val="26"/>
                <w:szCs w:val="26"/>
                <w:lang w:val="it-IT"/>
              </w:rPr>
              <w:t>3</w:t>
            </w:r>
          </w:p>
          <w:p w:rsidR="00E6496D" w:rsidRPr="00770B15" w:rsidRDefault="00E6496D" w:rsidP="001932BA">
            <w:pPr>
              <w:pStyle w:val="AnswerCharCharCharCharChar"/>
              <w:spacing w:before="0" w:after="120" w:line="240" w:lineRule="auto"/>
              <w:ind w:left="0"/>
              <w:jc w:val="center"/>
              <w:rPr>
                <w:b/>
                <w:sz w:val="26"/>
                <w:szCs w:val="26"/>
                <w:lang w:val="it-IT"/>
              </w:rPr>
            </w:pPr>
            <w:r w:rsidRPr="00770B15">
              <w:rPr>
                <w:b/>
                <w:sz w:val="26"/>
                <w:szCs w:val="26"/>
                <w:lang w:val="it-IT"/>
              </w:rPr>
              <w:t>NGƯỜI THAM GIA Ý KIẾN</w:t>
            </w:r>
          </w:p>
          <w:p w:rsidR="00E6496D" w:rsidRPr="00770B15" w:rsidRDefault="00E6496D" w:rsidP="001932BA">
            <w:pPr>
              <w:pStyle w:val="AnswerCharCharCharCharChar"/>
              <w:spacing w:before="0" w:after="120" w:line="240" w:lineRule="auto"/>
              <w:ind w:left="0"/>
              <w:jc w:val="center"/>
              <w:rPr>
                <w:sz w:val="26"/>
                <w:szCs w:val="26"/>
                <w:lang w:val="it-IT"/>
              </w:rPr>
            </w:pPr>
            <w:r w:rsidRPr="00770B15">
              <w:rPr>
                <w:i/>
                <w:sz w:val="26"/>
                <w:szCs w:val="26"/>
                <w:lang w:val="it-IT"/>
              </w:rPr>
              <w:t>(Ký, ghi rõ họ tên)</w:t>
            </w:r>
          </w:p>
        </w:tc>
      </w:tr>
    </w:tbl>
    <w:p w:rsidR="00E6496D" w:rsidRPr="00770B15" w:rsidRDefault="00E6496D" w:rsidP="00622A5E">
      <w:pPr>
        <w:pStyle w:val="AnswerCharCharCharCharChar"/>
        <w:spacing w:line="240" w:lineRule="auto"/>
        <w:ind w:left="5420" w:firstLine="340"/>
        <w:rPr>
          <w:b/>
          <w:sz w:val="26"/>
          <w:szCs w:val="26"/>
          <w:lang w:val="pt-BR"/>
        </w:rPr>
      </w:pPr>
    </w:p>
    <w:p w:rsidR="00E6496D" w:rsidRPr="00770B15" w:rsidRDefault="00E6496D" w:rsidP="00ED0ACB">
      <w:pPr>
        <w:pStyle w:val="AnswerCharCharCharCharChar"/>
        <w:spacing w:line="240" w:lineRule="auto"/>
        <w:ind w:left="0"/>
        <w:rPr>
          <w:b/>
          <w:sz w:val="26"/>
          <w:szCs w:val="26"/>
          <w:lang w:val="pt-BR"/>
        </w:rPr>
      </w:pPr>
    </w:p>
    <w:p w:rsidR="00E6496D" w:rsidRPr="00770B15" w:rsidRDefault="00E6496D" w:rsidP="00622A5E">
      <w:pPr>
        <w:pStyle w:val="AnswerCharCharCharCharChar"/>
        <w:spacing w:line="240" w:lineRule="auto"/>
        <w:ind w:left="5420" w:firstLine="340"/>
        <w:rPr>
          <w:b/>
          <w:sz w:val="26"/>
          <w:szCs w:val="26"/>
          <w:lang w:val="pt-BR"/>
        </w:rPr>
      </w:pPr>
    </w:p>
    <w:p w:rsidR="005F1B23" w:rsidRPr="00770B15" w:rsidRDefault="005F1B23" w:rsidP="00622A5E">
      <w:pPr>
        <w:pStyle w:val="AnswerCharCharCharCharChar"/>
        <w:spacing w:line="240" w:lineRule="auto"/>
        <w:ind w:left="5420" w:firstLine="340"/>
        <w:rPr>
          <w:b/>
          <w:sz w:val="26"/>
          <w:szCs w:val="26"/>
          <w:lang w:val="pt-BR"/>
        </w:rPr>
      </w:pPr>
    </w:p>
    <w:p w:rsidR="00E6496D" w:rsidRPr="00770B15" w:rsidRDefault="00E6496D" w:rsidP="00E6496D">
      <w:pPr>
        <w:pStyle w:val="AnswerCharCharCharCharChar"/>
        <w:spacing w:line="240" w:lineRule="auto"/>
        <w:ind w:left="0"/>
        <w:rPr>
          <w:i/>
          <w:sz w:val="26"/>
          <w:szCs w:val="26"/>
          <w:lang w:val="it-IT"/>
        </w:rPr>
      </w:pPr>
      <w:r w:rsidRPr="00770B15">
        <w:rPr>
          <w:b/>
          <w:i/>
          <w:sz w:val="26"/>
          <w:szCs w:val="26"/>
          <w:u w:val="single"/>
          <w:lang w:val="it-IT"/>
        </w:rPr>
        <w:t>Lưu ý:</w:t>
      </w:r>
      <w:r w:rsidRPr="00770B15">
        <w:rPr>
          <w:i/>
          <w:sz w:val="26"/>
          <w:szCs w:val="26"/>
          <w:lang w:val="it-IT"/>
        </w:rPr>
        <w:t xml:space="preserve">  Để có cơ sở tổng hợp kết quả lấy ý kiến đảm bảo chính xác, đề nghị Ông/Bà điền đầy đủ thông tin cá nhân và tham gia ý kiến vào tất cả các câu hỏi.</w:t>
      </w:r>
    </w:p>
    <w:p w:rsidR="00CF54B8" w:rsidRPr="00CF7836" w:rsidRDefault="00CF54B8" w:rsidP="00E6496D">
      <w:pPr>
        <w:pStyle w:val="AnswerCharCharCharCharChar"/>
        <w:spacing w:line="240" w:lineRule="auto"/>
        <w:ind w:left="0"/>
        <w:rPr>
          <w:i/>
          <w:color w:val="FF0000"/>
          <w:sz w:val="26"/>
          <w:szCs w:val="26"/>
          <w:lang w:val="it-IT"/>
        </w:rPr>
      </w:pPr>
    </w:p>
    <w:p w:rsidR="00CF54B8" w:rsidRPr="00CF7836" w:rsidRDefault="00CF54B8" w:rsidP="00E6496D">
      <w:pPr>
        <w:pStyle w:val="AnswerCharCharCharCharChar"/>
        <w:spacing w:line="240" w:lineRule="auto"/>
        <w:ind w:left="0"/>
        <w:rPr>
          <w:i/>
          <w:color w:val="FF0000"/>
          <w:sz w:val="26"/>
          <w:szCs w:val="26"/>
          <w:lang w:val="it-IT"/>
        </w:rPr>
      </w:pPr>
    </w:p>
    <w:p w:rsidR="00CF54B8" w:rsidRPr="00CF7836" w:rsidRDefault="00CF54B8" w:rsidP="00E6496D">
      <w:pPr>
        <w:pStyle w:val="AnswerCharCharCharCharChar"/>
        <w:spacing w:line="240" w:lineRule="auto"/>
        <w:ind w:left="0"/>
        <w:rPr>
          <w:i/>
          <w:color w:val="FF0000"/>
          <w:sz w:val="26"/>
          <w:szCs w:val="26"/>
          <w:lang w:val="it-IT"/>
        </w:rPr>
      </w:pPr>
    </w:p>
    <w:p w:rsidR="00CF54B8" w:rsidRPr="00CF7836" w:rsidRDefault="00CF54B8" w:rsidP="00E6496D">
      <w:pPr>
        <w:pStyle w:val="AnswerCharCharCharCharChar"/>
        <w:spacing w:line="240" w:lineRule="auto"/>
        <w:ind w:left="0"/>
        <w:rPr>
          <w:i/>
          <w:color w:val="FF0000"/>
          <w:sz w:val="26"/>
          <w:szCs w:val="26"/>
          <w:lang w:val="it-IT"/>
        </w:rPr>
      </w:pPr>
    </w:p>
    <w:p w:rsidR="00CF54B8" w:rsidRPr="00CF7836" w:rsidRDefault="00CF54B8" w:rsidP="00E6496D">
      <w:pPr>
        <w:pStyle w:val="AnswerCharCharCharCharChar"/>
        <w:spacing w:line="240" w:lineRule="auto"/>
        <w:ind w:left="0"/>
        <w:rPr>
          <w:i/>
          <w:color w:val="FF0000"/>
          <w:sz w:val="26"/>
          <w:szCs w:val="26"/>
          <w:lang w:val="it-IT"/>
        </w:rPr>
      </w:pPr>
    </w:p>
    <w:p w:rsidR="00CF54B8" w:rsidRPr="00CF7836" w:rsidRDefault="00CF54B8" w:rsidP="00E6496D">
      <w:pPr>
        <w:pStyle w:val="AnswerCharCharCharCharChar"/>
        <w:spacing w:line="240" w:lineRule="auto"/>
        <w:ind w:left="0"/>
        <w:rPr>
          <w:i/>
          <w:color w:val="FF0000"/>
          <w:sz w:val="26"/>
          <w:szCs w:val="26"/>
          <w:lang w:val="it-IT"/>
        </w:rPr>
      </w:pPr>
    </w:p>
    <w:p w:rsidR="00CF54B8" w:rsidRPr="00CF7836" w:rsidRDefault="00CF54B8" w:rsidP="00E6496D">
      <w:pPr>
        <w:pStyle w:val="AnswerCharCharCharCharChar"/>
        <w:spacing w:line="240" w:lineRule="auto"/>
        <w:ind w:left="0"/>
        <w:rPr>
          <w:i/>
          <w:color w:val="FF0000"/>
          <w:sz w:val="26"/>
          <w:szCs w:val="26"/>
          <w:lang w:val="it-IT"/>
        </w:rPr>
      </w:pPr>
    </w:p>
    <w:p w:rsidR="00CF54B8" w:rsidRPr="00CF7836" w:rsidRDefault="00CF54B8" w:rsidP="00E6496D">
      <w:pPr>
        <w:pStyle w:val="AnswerCharCharCharCharChar"/>
        <w:spacing w:line="240" w:lineRule="auto"/>
        <w:ind w:left="0"/>
        <w:rPr>
          <w:i/>
          <w:color w:val="FF0000"/>
          <w:sz w:val="26"/>
          <w:szCs w:val="26"/>
          <w:lang w:val="it-IT"/>
        </w:rPr>
      </w:pPr>
    </w:p>
    <w:p w:rsidR="00CF54B8" w:rsidRPr="00CF7836" w:rsidRDefault="00CF54B8" w:rsidP="00E6496D">
      <w:pPr>
        <w:pStyle w:val="AnswerCharCharCharCharChar"/>
        <w:spacing w:line="240" w:lineRule="auto"/>
        <w:ind w:left="0"/>
        <w:rPr>
          <w:i/>
          <w:color w:val="FF0000"/>
          <w:sz w:val="26"/>
          <w:szCs w:val="26"/>
          <w:lang w:val="it-IT"/>
        </w:rPr>
      </w:pPr>
    </w:p>
    <w:p w:rsidR="00CF54B8" w:rsidRPr="00CF7836" w:rsidRDefault="00CF54B8" w:rsidP="00E6496D">
      <w:pPr>
        <w:pStyle w:val="AnswerCharCharCharCharChar"/>
        <w:spacing w:line="240" w:lineRule="auto"/>
        <w:ind w:left="0"/>
        <w:rPr>
          <w:i/>
          <w:color w:val="FF0000"/>
          <w:sz w:val="26"/>
          <w:szCs w:val="26"/>
          <w:lang w:val="it-IT"/>
        </w:rPr>
      </w:pPr>
    </w:p>
    <w:p w:rsidR="00CF54B8" w:rsidRPr="00CF7836" w:rsidRDefault="00CF54B8" w:rsidP="00E6496D">
      <w:pPr>
        <w:pStyle w:val="AnswerCharCharCharCharChar"/>
        <w:spacing w:line="240" w:lineRule="auto"/>
        <w:ind w:left="0"/>
        <w:rPr>
          <w:i/>
          <w:color w:val="FF0000"/>
          <w:sz w:val="26"/>
          <w:szCs w:val="26"/>
          <w:lang w:val="it-IT"/>
        </w:rPr>
      </w:pPr>
    </w:p>
    <w:p w:rsidR="00CF54B8" w:rsidRPr="00CF7836" w:rsidRDefault="00CF54B8" w:rsidP="00E6496D">
      <w:pPr>
        <w:pStyle w:val="AnswerCharCharCharCharChar"/>
        <w:spacing w:line="240" w:lineRule="auto"/>
        <w:ind w:left="0"/>
        <w:rPr>
          <w:i/>
          <w:color w:val="FF0000"/>
          <w:sz w:val="26"/>
          <w:szCs w:val="26"/>
          <w:lang w:val="it-IT"/>
        </w:rPr>
      </w:pPr>
    </w:p>
    <w:p w:rsidR="00CF54B8" w:rsidRPr="00CF7836" w:rsidRDefault="00CF54B8" w:rsidP="00E6496D">
      <w:pPr>
        <w:pStyle w:val="AnswerCharCharCharCharChar"/>
        <w:spacing w:line="240" w:lineRule="auto"/>
        <w:ind w:left="0"/>
        <w:rPr>
          <w:color w:val="FF0000"/>
          <w:sz w:val="26"/>
          <w:szCs w:val="26"/>
          <w:lang w:val="it-IT"/>
        </w:rPr>
      </w:pPr>
    </w:p>
    <w:p w:rsidR="00CF54B8" w:rsidRPr="00CF7836" w:rsidRDefault="00CF54B8" w:rsidP="00E6496D">
      <w:pPr>
        <w:pStyle w:val="AnswerCharCharCharCharChar"/>
        <w:spacing w:line="240" w:lineRule="auto"/>
        <w:ind w:left="0"/>
        <w:rPr>
          <w:color w:val="FF0000"/>
          <w:sz w:val="26"/>
          <w:szCs w:val="26"/>
          <w:lang w:val="it-IT"/>
        </w:rPr>
      </w:pPr>
    </w:p>
    <w:p w:rsidR="00CF54B8" w:rsidRPr="00CF7836" w:rsidRDefault="00CF54B8" w:rsidP="00E6496D">
      <w:pPr>
        <w:pStyle w:val="AnswerCharCharCharCharChar"/>
        <w:spacing w:line="240" w:lineRule="auto"/>
        <w:ind w:left="0"/>
        <w:rPr>
          <w:color w:val="FF0000"/>
          <w:sz w:val="26"/>
          <w:szCs w:val="26"/>
          <w:lang w:val="it-IT"/>
        </w:rPr>
      </w:pPr>
    </w:p>
    <w:p w:rsidR="00CF54B8" w:rsidRPr="00CF7836" w:rsidRDefault="00CF54B8" w:rsidP="00E6496D">
      <w:pPr>
        <w:pStyle w:val="AnswerCharCharCharCharChar"/>
        <w:spacing w:line="240" w:lineRule="auto"/>
        <w:ind w:left="0"/>
        <w:rPr>
          <w:color w:val="FF0000"/>
          <w:sz w:val="26"/>
          <w:szCs w:val="26"/>
          <w:lang w:val="it-IT"/>
        </w:rPr>
      </w:pPr>
    </w:p>
    <w:p w:rsidR="00CF54B8" w:rsidRPr="00CF7836" w:rsidRDefault="00CF54B8" w:rsidP="00E6496D">
      <w:pPr>
        <w:pStyle w:val="AnswerCharCharCharCharChar"/>
        <w:spacing w:line="240" w:lineRule="auto"/>
        <w:ind w:left="0"/>
        <w:rPr>
          <w:color w:val="FF0000"/>
          <w:sz w:val="26"/>
          <w:szCs w:val="26"/>
          <w:lang w:val="it-IT"/>
        </w:rPr>
      </w:pPr>
    </w:p>
    <w:p w:rsidR="00CF54B8" w:rsidRPr="00224100" w:rsidRDefault="00CF54B8" w:rsidP="00224100">
      <w:pPr>
        <w:pStyle w:val="QuestionCharChar"/>
        <w:jc w:val="both"/>
        <w:rPr>
          <w:rFonts w:ascii="Times New Roman" w:hAnsi="Times New Roman" w:cs="Times New Roman"/>
          <w:b/>
          <w:color w:val="FF0000"/>
          <w:sz w:val="26"/>
          <w:szCs w:val="26"/>
        </w:rPr>
      </w:pPr>
      <w:r w:rsidRPr="00CF7836">
        <w:rPr>
          <w:rFonts w:ascii="Times New Roman" w:hAnsi="Times New Roman" w:cs="Times New Roman"/>
          <w:b/>
          <w:color w:val="FF0000"/>
          <w:sz w:val="26"/>
          <w:szCs w:val="26"/>
        </w:rPr>
        <w:lastRenderedPageBreak/>
        <w:t>D</w:t>
      </w:r>
      <w:r w:rsidRPr="00CF7836">
        <w:rPr>
          <w:rFonts w:ascii="Times New Roman" w:hAnsi="Times New Roman" w:cs="Times New Roman"/>
          <w:b/>
          <w:color w:val="FF0000"/>
          <w:sz w:val="26"/>
          <w:szCs w:val="26"/>
          <w:lang w:val="vi-VN"/>
        </w:rPr>
        <w:t xml:space="preserve">. </w:t>
      </w:r>
      <w:r w:rsidR="004F3CE8">
        <w:rPr>
          <w:rFonts w:ascii="Times New Roman" w:hAnsi="Times New Roman" w:cs="Times New Roman"/>
          <w:b/>
          <w:color w:val="FF0000"/>
          <w:sz w:val="26"/>
          <w:szCs w:val="26"/>
        </w:rPr>
        <w:t>SƠ ĐỒ VỊ TRÍ</w:t>
      </w:r>
      <w:r w:rsidRPr="00CF7836">
        <w:rPr>
          <w:rFonts w:ascii="Times New Roman" w:hAnsi="Times New Roman" w:cs="Times New Roman"/>
          <w:b/>
          <w:color w:val="FF0000"/>
          <w:sz w:val="26"/>
          <w:szCs w:val="26"/>
        </w:rPr>
        <w:t xml:space="preserve"> </w:t>
      </w:r>
    </w:p>
    <w:p w:rsidR="00CF54B8" w:rsidRPr="00CF7836" w:rsidRDefault="00FE11F5" w:rsidP="00E6496D">
      <w:pPr>
        <w:pStyle w:val="AnswerCharCharCharCharChar"/>
        <w:spacing w:line="240" w:lineRule="auto"/>
        <w:ind w:left="0"/>
        <w:rPr>
          <w:color w:val="FF0000"/>
          <w:sz w:val="26"/>
          <w:szCs w:val="26"/>
          <w:lang w:val="it-IT"/>
        </w:rPr>
      </w:pPr>
      <w:r>
        <w:rPr>
          <w:noProof/>
          <w:color w:val="FF0000"/>
          <w:sz w:val="26"/>
          <w:szCs w:val="26"/>
          <w:lang w:val="en-US" w:eastAsia="en-US"/>
        </w:rPr>
        <w:drawing>
          <wp:inline distT="0" distB="0" distL="0" distR="0">
            <wp:extent cx="6063615" cy="85426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063615" cy="8542655"/>
                    </a:xfrm>
                    <a:prstGeom prst="rect">
                      <a:avLst/>
                    </a:prstGeom>
                    <a:noFill/>
                    <a:ln w="9525">
                      <a:noFill/>
                      <a:miter lim="800000"/>
                      <a:headEnd/>
                      <a:tailEnd/>
                    </a:ln>
                  </pic:spPr>
                </pic:pic>
              </a:graphicData>
            </a:graphic>
          </wp:inline>
        </w:drawing>
      </w:r>
    </w:p>
    <w:sectPr w:rsidR="00CF54B8" w:rsidRPr="00CF7836" w:rsidSect="00A715CD">
      <w:footerReference w:type="even" r:id="rId13"/>
      <w:footerReference w:type="default" r:id="rId14"/>
      <w:pgSz w:w="11907" w:h="16840" w:code="9"/>
      <w:pgMar w:top="1134" w:right="1134" w:bottom="1134" w:left="1134" w:header="720" w:footer="4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028" w:rsidRDefault="00372028">
      <w:r>
        <w:separator/>
      </w:r>
    </w:p>
  </w:endnote>
  <w:endnote w:type="continuationSeparator" w:id="1">
    <w:p w:rsidR="00372028" w:rsidRDefault="003720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VnBook-Antiqua">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F9" w:rsidRDefault="00D1072F" w:rsidP="00DF022F">
    <w:pPr>
      <w:pStyle w:val="Footer"/>
      <w:framePr w:wrap="around" w:vAnchor="text" w:hAnchor="margin" w:xAlign="right" w:y="1"/>
      <w:rPr>
        <w:rStyle w:val="PageNumber"/>
      </w:rPr>
    </w:pPr>
    <w:r>
      <w:rPr>
        <w:rStyle w:val="PageNumber"/>
      </w:rPr>
      <w:fldChar w:fldCharType="begin"/>
    </w:r>
    <w:r w:rsidR="002670F9">
      <w:rPr>
        <w:rStyle w:val="PageNumber"/>
      </w:rPr>
      <w:instrText xml:space="preserve">PAGE  </w:instrText>
    </w:r>
    <w:r>
      <w:rPr>
        <w:rStyle w:val="PageNumber"/>
      </w:rPr>
      <w:fldChar w:fldCharType="end"/>
    </w:r>
  </w:p>
  <w:p w:rsidR="002670F9" w:rsidRDefault="002670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F9" w:rsidRPr="00631E14" w:rsidRDefault="00D1072F" w:rsidP="00DF022F">
    <w:pPr>
      <w:pStyle w:val="Footer"/>
      <w:framePr w:wrap="around" w:vAnchor="text" w:hAnchor="margin" w:xAlign="right" w:y="1"/>
      <w:rPr>
        <w:rStyle w:val="PageNumber"/>
        <w:sz w:val="20"/>
      </w:rPr>
    </w:pPr>
    <w:r w:rsidRPr="00631E14">
      <w:rPr>
        <w:rStyle w:val="PageNumber"/>
        <w:sz w:val="20"/>
      </w:rPr>
      <w:fldChar w:fldCharType="begin"/>
    </w:r>
    <w:r w:rsidR="002670F9" w:rsidRPr="00631E14">
      <w:rPr>
        <w:rStyle w:val="PageNumber"/>
        <w:sz w:val="20"/>
      </w:rPr>
      <w:instrText xml:space="preserve">PAGE  </w:instrText>
    </w:r>
    <w:r w:rsidRPr="00631E14">
      <w:rPr>
        <w:rStyle w:val="PageNumber"/>
        <w:sz w:val="20"/>
      </w:rPr>
      <w:fldChar w:fldCharType="separate"/>
    </w:r>
    <w:r w:rsidR="00FE11F5">
      <w:rPr>
        <w:rStyle w:val="PageNumber"/>
        <w:noProof/>
        <w:sz w:val="20"/>
      </w:rPr>
      <w:t>1</w:t>
    </w:r>
    <w:r w:rsidRPr="00631E14">
      <w:rPr>
        <w:rStyle w:val="PageNumber"/>
        <w:sz w:val="20"/>
      </w:rPr>
      <w:fldChar w:fldCharType="end"/>
    </w:r>
  </w:p>
  <w:p w:rsidR="002670F9" w:rsidRPr="0000363D" w:rsidRDefault="002670F9" w:rsidP="00480721">
    <w:pPr>
      <w:pStyle w:val="Footer"/>
      <w:pBdr>
        <w:top w:val="single" w:sz="4" w:space="1" w:color="auto"/>
      </w:pBdr>
      <w:ind w:right="-9"/>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028" w:rsidRDefault="00372028">
      <w:r>
        <w:separator/>
      </w:r>
    </w:p>
  </w:footnote>
  <w:footnote w:type="continuationSeparator" w:id="1">
    <w:p w:rsidR="00372028" w:rsidRDefault="00372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507"/>
    <w:multiLevelType w:val="hybridMultilevel"/>
    <w:tmpl w:val="2152B1F0"/>
    <w:lvl w:ilvl="0" w:tplc="40D0C154">
      <w:start w:val="1"/>
      <w:numFmt w:val="decimal"/>
      <w:lvlText w:val="%1."/>
      <w:lvlJc w:val="left"/>
      <w:pPr>
        <w:ind w:left="362" w:hanging="360"/>
      </w:pPr>
      <w:rPr>
        <w:rFonts w:ascii="Arial" w:hAnsi="Arial" w:cs="Arial" w:hint="default"/>
        <w:b/>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
    <w:nsid w:val="055659B9"/>
    <w:multiLevelType w:val="hybridMultilevel"/>
    <w:tmpl w:val="C888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41A5A"/>
    <w:multiLevelType w:val="hybridMultilevel"/>
    <w:tmpl w:val="4CAA8496"/>
    <w:lvl w:ilvl="0" w:tplc="0E38E25E">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22CCD"/>
    <w:multiLevelType w:val="hybridMultilevel"/>
    <w:tmpl w:val="C1FEE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B0CC5"/>
    <w:multiLevelType w:val="hybridMultilevel"/>
    <w:tmpl w:val="0FE05C72"/>
    <w:lvl w:ilvl="0" w:tplc="1D06DB1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C00FCF2">
      <w:start w:val="1"/>
      <w:numFmt w:val="decimal"/>
      <w:lvlText w:val="%4."/>
      <w:lvlJc w:val="left"/>
      <w:pPr>
        <w:tabs>
          <w:tab w:val="num" w:pos="2880"/>
        </w:tabs>
        <w:ind w:left="2880" w:hanging="360"/>
      </w:pPr>
      <w:rPr>
        <w:rFonts w:hint="default"/>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b w:val="0"/>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03F90"/>
    <w:multiLevelType w:val="hybridMultilevel"/>
    <w:tmpl w:val="410A9F48"/>
    <w:lvl w:ilvl="0" w:tplc="139CC8BE">
      <w:start w:val="1"/>
      <w:numFmt w:val="upperRoman"/>
      <w:pStyle w:val="Heading3"/>
      <w:lvlText w:val="Mục %1."/>
      <w:lvlJc w:val="left"/>
      <w:pPr>
        <w:tabs>
          <w:tab w:val="num" w:pos="649"/>
        </w:tabs>
        <w:ind w:left="6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622167"/>
    <w:multiLevelType w:val="hybridMultilevel"/>
    <w:tmpl w:val="3B4AE656"/>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A4355"/>
    <w:multiLevelType w:val="hybridMultilevel"/>
    <w:tmpl w:val="D2D48826"/>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
    <w:nsid w:val="18C04204"/>
    <w:multiLevelType w:val="hybridMultilevel"/>
    <w:tmpl w:val="980C9538"/>
    <w:lvl w:ilvl="0" w:tplc="0E38E25E">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818C4"/>
    <w:multiLevelType w:val="hybridMultilevel"/>
    <w:tmpl w:val="9378E15A"/>
    <w:lvl w:ilvl="0" w:tplc="0409000F">
      <w:start w:val="1"/>
      <w:numFmt w:val="decimal"/>
      <w:lvlText w:val="%1."/>
      <w:lvlJc w:val="left"/>
      <w:pPr>
        <w:tabs>
          <w:tab w:val="num" w:pos="1369"/>
        </w:tabs>
        <w:ind w:left="1369" w:hanging="360"/>
      </w:pPr>
    </w:lvl>
    <w:lvl w:ilvl="1" w:tplc="04090019" w:tentative="1">
      <w:start w:val="1"/>
      <w:numFmt w:val="lowerLetter"/>
      <w:lvlText w:val="%2."/>
      <w:lvlJc w:val="left"/>
      <w:pPr>
        <w:tabs>
          <w:tab w:val="num" w:pos="2089"/>
        </w:tabs>
        <w:ind w:left="2089" w:hanging="360"/>
      </w:pPr>
    </w:lvl>
    <w:lvl w:ilvl="2" w:tplc="0409001B" w:tentative="1">
      <w:start w:val="1"/>
      <w:numFmt w:val="lowerRoman"/>
      <w:lvlText w:val="%3."/>
      <w:lvlJc w:val="right"/>
      <w:pPr>
        <w:tabs>
          <w:tab w:val="num" w:pos="2809"/>
        </w:tabs>
        <w:ind w:left="2809" w:hanging="180"/>
      </w:pPr>
    </w:lvl>
    <w:lvl w:ilvl="3" w:tplc="0409000F" w:tentative="1">
      <w:start w:val="1"/>
      <w:numFmt w:val="decimal"/>
      <w:lvlText w:val="%4."/>
      <w:lvlJc w:val="left"/>
      <w:pPr>
        <w:tabs>
          <w:tab w:val="num" w:pos="3529"/>
        </w:tabs>
        <w:ind w:left="3529" w:hanging="360"/>
      </w:pPr>
    </w:lvl>
    <w:lvl w:ilvl="4" w:tplc="04090019" w:tentative="1">
      <w:start w:val="1"/>
      <w:numFmt w:val="lowerLetter"/>
      <w:lvlText w:val="%5."/>
      <w:lvlJc w:val="left"/>
      <w:pPr>
        <w:tabs>
          <w:tab w:val="num" w:pos="4249"/>
        </w:tabs>
        <w:ind w:left="4249" w:hanging="360"/>
      </w:pPr>
    </w:lvl>
    <w:lvl w:ilvl="5" w:tplc="0409001B" w:tentative="1">
      <w:start w:val="1"/>
      <w:numFmt w:val="lowerRoman"/>
      <w:lvlText w:val="%6."/>
      <w:lvlJc w:val="right"/>
      <w:pPr>
        <w:tabs>
          <w:tab w:val="num" w:pos="4969"/>
        </w:tabs>
        <w:ind w:left="4969" w:hanging="180"/>
      </w:pPr>
    </w:lvl>
    <w:lvl w:ilvl="6" w:tplc="0409000F" w:tentative="1">
      <w:start w:val="1"/>
      <w:numFmt w:val="decimal"/>
      <w:lvlText w:val="%7."/>
      <w:lvlJc w:val="left"/>
      <w:pPr>
        <w:tabs>
          <w:tab w:val="num" w:pos="5689"/>
        </w:tabs>
        <w:ind w:left="5689" w:hanging="360"/>
      </w:pPr>
    </w:lvl>
    <w:lvl w:ilvl="7" w:tplc="04090019" w:tentative="1">
      <w:start w:val="1"/>
      <w:numFmt w:val="lowerLetter"/>
      <w:lvlText w:val="%8."/>
      <w:lvlJc w:val="left"/>
      <w:pPr>
        <w:tabs>
          <w:tab w:val="num" w:pos="6409"/>
        </w:tabs>
        <w:ind w:left="6409" w:hanging="360"/>
      </w:pPr>
    </w:lvl>
    <w:lvl w:ilvl="8" w:tplc="0409001B" w:tentative="1">
      <w:start w:val="1"/>
      <w:numFmt w:val="lowerRoman"/>
      <w:lvlText w:val="%9."/>
      <w:lvlJc w:val="right"/>
      <w:pPr>
        <w:tabs>
          <w:tab w:val="num" w:pos="7129"/>
        </w:tabs>
        <w:ind w:left="7129" w:hanging="180"/>
      </w:pPr>
    </w:lvl>
  </w:abstractNum>
  <w:abstractNum w:abstractNumId="10">
    <w:nsid w:val="1A8D3EF4"/>
    <w:multiLevelType w:val="hybridMultilevel"/>
    <w:tmpl w:val="D3DC5486"/>
    <w:lvl w:ilvl="0" w:tplc="0E38E25E">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3210D"/>
    <w:multiLevelType w:val="hybridMultilevel"/>
    <w:tmpl w:val="5A10B10A"/>
    <w:lvl w:ilvl="0" w:tplc="40D0C154">
      <w:start w:val="1"/>
      <w:numFmt w:val="decimal"/>
      <w:lvlText w:val="%1."/>
      <w:lvlJc w:val="left"/>
      <w:pPr>
        <w:ind w:left="362" w:hanging="360"/>
      </w:pPr>
      <w:rPr>
        <w:rFonts w:ascii="Arial" w:hAnsi="Arial" w:cs="Arial" w:hint="default"/>
        <w:b/>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2">
    <w:nsid w:val="29D04B91"/>
    <w:multiLevelType w:val="hybridMultilevel"/>
    <w:tmpl w:val="6DDE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6724C"/>
    <w:multiLevelType w:val="hybridMultilevel"/>
    <w:tmpl w:val="2C16B284"/>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4">
    <w:nsid w:val="3DD25C1B"/>
    <w:multiLevelType w:val="hybridMultilevel"/>
    <w:tmpl w:val="B914E4B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A673EC"/>
    <w:multiLevelType w:val="hybridMultilevel"/>
    <w:tmpl w:val="D8CA7282"/>
    <w:lvl w:ilvl="0" w:tplc="757229F4">
      <w:start w:val="1"/>
      <w:numFmt w:val="decimal"/>
      <w:lvlText w:val="(%1)"/>
      <w:lvlJc w:val="left"/>
      <w:pPr>
        <w:tabs>
          <w:tab w:val="num" w:pos="1050"/>
        </w:tabs>
        <w:ind w:left="1050" w:hanging="105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4C575896"/>
    <w:multiLevelType w:val="hybridMultilevel"/>
    <w:tmpl w:val="638C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385B30"/>
    <w:multiLevelType w:val="hybridMultilevel"/>
    <w:tmpl w:val="2152B1F0"/>
    <w:lvl w:ilvl="0" w:tplc="40D0C154">
      <w:start w:val="1"/>
      <w:numFmt w:val="decimal"/>
      <w:lvlText w:val="%1."/>
      <w:lvlJc w:val="left"/>
      <w:pPr>
        <w:ind w:left="362" w:hanging="360"/>
      </w:pPr>
      <w:rPr>
        <w:rFonts w:ascii="Arial" w:hAnsi="Arial" w:cs="Arial" w:hint="default"/>
        <w:b/>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8">
    <w:nsid w:val="53940EF6"/>
    <w:multiLevelType w:val="hybridMultilevel"/>
    <w:tmpl w:val="A7B44E2A"/>
    <w:lvl w:ilvl="0" w:tplc="52C22E6E">
      <w:start w:val="16"/>
      <w:numFmt w:val="decimal"/>
      <w:lvlText w:val="%1."/>
      <w:lvlJc w:val="left"/>
      <w:pPr>
        <w:tabs>
          <w:tab w:val="num" w:pos="422"/>
        </w:tabs>
        <w:ind w:left="422" w:hanging="420"/>
      </w:pPr>
      <w:rPr>
        <w:rFonts w:hint="default"/>
        <w:b/>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19">
    <w:nsid w:val="58335921"/>
    <w:multiLevelType w:val="hybridMultilevel"/>
    <w:tmpl w:val="0A34C4BA"/>
    <w:lvl w:ilvl="0" w:tplc="40D0C154">
      <w:start w:val="1"/>
      <w:numFmt w:val="decimal"/>
      <w:lvlText w:val="%1."/>
      <w:lvlJc w:val="left"/>
      <w:pPr>
        <w:ind w:left="362" w:hanging="360"/>
      </w:pPr>
      <w:rPr>
        <w:rFonts w:ascii="Arial" w:hAnsi="Arial" w:cs="Arial" w:hint="default"/>
        <w:b/>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0">
    <w:nsid w:val="5AB052E6"/>
    <w:multiLevelType w:val="hybridMultilevel"/>
    <w:tmpl w:val="00065CB4"/>
    <w:lvl w:ilvl="0" w:tplc="BF8029CC">
      <w:start w:val="6"/>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240B55"/>
    <w:multiLevelType w:val="hybridMultilevel"/>
    <w:tmpl w:val="D5C2274A"/>
    <w:lvl w:ilvl="0" w:tplc="757229F4">
      <w:start w:val="1"/>
      <w:numFmt w:val="decimal"/>
      <w:lvlText w:val="(%1)"/>
      <w:lvlJc w:val="left"/>
      <w:pPr>
        <w:tabs>
          <w:tab w:val="num" w:pos="2490"/>
        </w:tabs>
        <w:ind w:left="2490" w:hanging="10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CF43FFD"/>
    <w:multiLevelType w:val="hybridMultilevel"/>
    <w:tmpl w:val="10783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4001B4"/>
    <w:multiLevelType w:val="hybridMultilevel"/>
    <w:tmpl w:val="EFE8614C"/>
    <w:lvl w:ilvl="0" w:tplc="6B4488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1477EB"/>
    <w:multiLevelType w:val="hybridMultilevel"/>
    <w:tmpl w:val="1674E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B3ADE"/>
    <w:multiLevelType w:val="hybridMultilevel"/>
    <w:tmpl w:val="5A10B10A"/>
    <w:lvl w:ilvl="0" w:tplc="40D0C154">
      <w:start w:val="1"/>
      <w:numFmt w:val="decimal"/>
      <w:lvlText w:val="%1."/>
      <w:lvlJc w:val="left"/>
      <w:pPr>
        <w:ind w:left="362" w:hanging="360"/>
      </w:pPr>
      <w:rPr>
        <w:rFonts w:ascii="Arial" w:hAnsi="Arial" w:cs="Arial" w:hint="default"/>
        <w:b/>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6">
    <w:nsid w:val="6E1C0890"/>
    <w:multiLevelType w:val="hybridMultilevel"/>
    <w:tmpl w:val="5E0C7AE2"/>
    <w:lvl w:ilvl="0" w:tplc="0409000F">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nsid w:val="73F95E74"/>
    <w:multiLevelType w:val="hybridMultilevel"/>
    <w:tmpl w:val="8FA6444C"/>
    <w:lvl w:ilvl="0" w:tplc="0E38E25E">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69577E"/>
    <w:multiLevelType w:val="hybridMultilevel"/>
    <w:tmpl w:val="297E1854"/>
    <w:lvl w:ilvl="0" w:tplc="E6DE90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4F6412"/>
    <w:multiLevelType w:val="hybridMultilevel"/>
    <w:tmpl w:val="2CFE6F1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DD5363E"/>
    <w:multiLevelType w:val="hybridMultilevel"/>
    <w:tmpl w:val="58F8792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7F9246FC"/>
    <w:multiLevelType w:val="hybridMultilevel"/>
    <w:tmpl w:val="CF6E6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4"/>
    <w:lvlOverride w:ilvl="0">
      <w:startOverride w:val="4"/>
    </w:lvlOverride>
  </w:num>
  <w:num w:numId="4">
    <w:abstractNumId w:val="30"/>
  </w:num>
  <w:num w:numId="5">
    <w:abstractNumId w:val="21"/>
  </w:num>
  <w:num w:numId="6">
    <w:abstractNumId w:val="15"/>
  </w:num>
  <w:num w:numId="7">
    <w:abstractNumId w:val="9"/>
  </w:num>
  <w:num w:numId="8">
    <w:abstractNumId w:val="29"/>
  </w:num>
  <w:num w:numId="9">
    <w:abstractNumId w:val="4"/>
    <w:lvlOverride w:ilvl="0">
      <w:startOverride w:val="15"/>
    </w:lvlOverride>
  </w:num>
  <w:num w:numId="10">
    <w:abstractNumId w:val="4"/>
    <w:lvlOverride w:ilvl="0">
      <w:startOverride w:val="16"/>
    </w:lvlOverride>
  </w:num>
  <w:num w:numId="11">
    <w:abstractNumId w:val="14"/>
  </w:num>
  <w:num w:numId="12">
    <w:abstractNumId w:val="26"/>
  </w:num>
  <w:num w:numId="13">
    <w:abstractNumId w:val="18"/>
  </w:num>
  <w:num w:numId="14">
    <w:abstractNumId w:val="7"/>
  </w:num>
  <w:num w:numId="15">
    <w:abstractNumId w:val="17"/>
  </w:num>
  <w:num w:numId="16">
    <w:abstractNumId w:val="11"/>
  </w:num>
  <w:num w:numId="17">
    <w:abstractNumId w:val="25"/>
  </w:num>
  <w:num w:numId="18">
    <w:abstractNumId w:val="19"/>
  </w:num>
  <w:num w:numId="19">
    <w:abstractNumId w:val="0"/>
  </w:num>
  <w:num w:numId="20">
    <w:abstractNumId w:val="13"/>
  </w:num>
  <w:num w:numId="21">
    <w:abstractNumId w:val="12"/>
  </w:num>
  <w:num w:numId="22">
    <w:abstractNumId w:val="10"/>
  </w:num>
  <w:num w:numId="23">
    <w:abstractNumId w:val="1"/>
  </w:num>
  <w:num w:numId="24">
    <w:abstractNumId w:val="16"/>
  </w:num>
  <w:num w:numId="25">
    <w:abstractNumId w:val="2"/>
  </w:num>
  <w:num w:numId="26">
    <w:abstractNumId w:val="27"/>
  </w:num>
  <w:num w:numId="27">
    <w:abstractNumId w:val="8"/>
  </w:num>
  <w:num w:numId="28">
    <w:abstractNumId w:val="3"/>
  </w:num>
  <w:num w:numId="29">
    <w:abstractNumId w:val="20"/>
  </w:num>
  <w:num w:numId="30">
    <w:abstractNumId w:val="22"/>
  </w:num>
  <w:num w:numId="31">
    <w:abstractNumId w:val="5"/>
  </w:num>
  <w:num w:numId="32">
    <w:abstractNumId w:val="28"/>
  </w:num>
  <w:num w:numId="33">
    <w:abstractNumId w:val="6"/>
  </w:num>
  <w:num w:numId="34">
    <w:abstractNumId w:val="31"/>
  </w:num>
  <w:num w:numId="35">
    <w:abstractNumId w:val="24"/>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1"/>
  <w:drawingGridVerticalSpacing w:val="181"/>
  <w:characterSpacingControl w:val="doNotCompress"/>
  <w:footnotePr>
    <w:footnote w:id="0"/>
    <w:footnote w:id="1"/>
  </w:footnotePr>
  <w:endnotePr>
    <w:endnote w:id="0"/>
    <w:endnote w:id="1"/>
  </w:endnotePr>
  <w:compat>
    <w:useFELayout/>
  </w:compat>
  <w:rsids>
    <w:rsidRoot w:val="006D2927"/>
    <w:rsid w:val="00000780"/>
    <w:rsid w:val="0000363D"/>
    <w:rsid w:val="0001576D"/>
    <w:rsid w:val="00055D65"/>
    <w:rsid w:val="00060C80"/>
    <w:rsid w:val="00067D9D"/>
    <w:rsid w:val="00085EA7"/>
    <w:rsid w:val="00092DD5"/>
    <w:rsid w:val="00097E0F"/>
    <w:rsid w:val="000A1B81"/>
    <w:rsid w:val="000C30C7"/>
    <w:rsid w:val="000C64E1"/>
    <w:rsid w:val="000D7806"/>
    <w:rsid w:val="000F0F6A"/>
    <w:rsid w:val="000F60F2"/>
    <w:rsid w:val="000F6102"/>
    <w:rsid w:val="00143323"/>
    <w:rsid w:val="00151883"/>
    <w:rsid w:val="00164B6E"/>
    <w:rsid w:val="00171187"/>
    <w:rsid w:val="001742C2"/>
    <w:rsid w:val="0018017C"/>
    <w:rsid w:val="001802DC"/>
    <w:rsid w:val="001932BA"/>
    <w:rsid w:val="001A1C5C"/>
    <w:rsid w:val="001A495C"/>
    <w:rsid w:val="001B1768"/>
    <w:rsid w:val="001C4A7B"/>
    <w:rsid w:val="001D19F4"/>
    <w:rsid w:val="001E6989"/>
    <w:rsid w:val="001E7F79"/>
    <w:rsid w:val="001F042E"/>
    <w:rsid w:val="001F3396"/>
    <w:rsid w:val="001F572F"/>
    <w:rsid w:val="001F7057"/>
    <w:rsid w:val="00201148"/>
    <w:rsid w:val="002053C9"/>
    <w:rsid w:val="00206783"/>
    <w:rsid w:val="002167CA"/>
    <w:rsid w:val="00224100"/>
    <w:rsid w:val="002670F9"/>
    <w:rsid w:val="0026744A"/>
    <w:rsid w:val="00272D2E"/>
    <w:rsid w:val="0028244A"/>
    <w:rsid w:val="00286BED"/>
    <w:rsid w:val="0029409A"/>
    <w:rsid w:val="002A50EC"/>
    <w:rsid w:val="002A7D85"/>
    <w:rsid w:val="002C23A0"/>
    <w:rsid w:val="002E3557"/>
    <w:rsid w:val="002E36D3"/>
    <w:rsid w:val="002F26A4"/>
    <w:rsid w:val="002F7E0C"/>
    <w:rsid w:val="003053BC"/>
    <w:rsid w:val="0031242A"/>
    <w:rsid w:val="00313396"/>
    <w:rsid w:val="003253E3"/>
    <w:rsid w:val="0032604A"/>
    <w:rsid w:val="00362655"/>
    <w:rsid w:val="00371408"/>
    <w:rsid w:val="00372028"/>
    <w:rsid w:val="00387E01"/>
    <w:rsid w:val="0039532A"/>
    <w:rsid w:val="00397DF7"/>
    <w:rsid w:val="003A41B6"/>
    <w:rsid w:val="003A6E90"/>
    <w:rsid w:val="003F2F8C"/>
    <w:rsid w:val="003F665F"/>
    <w:rsid w:val="0040722B"/>
    <w:rsid w:val="004325AF"/>
    <w:rsid w:val="00472954"/>
    <w:rsid w:val="00480721"/>
    <w:rsid w:val="00483329"/>
    <w:rsid w:val="0049136C"/>
    <w:rsid w:val="00494137"/>
    <w:rsid w:val="004B2FA0"/>
    <w:rsid w:val="004B440C"/>
    <w:rsid w:val="004C1A1C"/>
    <w:rsid w:val="004C2EDA"/>
    <w:rsid w:val="004C6D3E"/>
    <w:rsid w:val="004E5533"/>
    <w:rsid w:val="004F3CE8"/>
    <w:rsid w:val="005024FA"/>
    <w:rsid w:val="005106BE"/>
    <w:rsid w:val="00510FE7"/>
    <w:rsid w:val="00515F98"/>
    <w:rsid w:val="00526984"/>
    <w:rsid w:val="00533B32"/>
    <w:rsid w:val="005463F1"/>
    <w:rsid w:val="00572DE4"/>
    <w:rsid w:val="00590576"/>
    <w:rsid w:val="0059455D"/>
    <w:rsid w:val="005A4A9B"/>
    <w:rsid w:val="005B0FA3"/>
    <w:rsid w:val="005B149A"/>
    <w:rsid w:val="005B14EF"/>
    <w:rsid w:val="005B2A6D"/>
    <w:rsid w:val="005B58A7"/>
    <w:rsid w:val="005C3D64"/>
    <w:rsid w:val="005E5D4A"/>
    <w:rsid w:val="005F1B23"/>
    <w:rsid w:val="005F548A"/>
    <w:rsid w:val="00611B03"/>
    <w:rsid w:val="006132E8"/>
    <w:rsid w:val="00617D06"/>
    <w:rsid w:val="00622A5E"/>
    <w:rsid w:val="00623A61"/>
    <w:rsid w:val="00627524"/>
    <w:rsid w:val="00657ED4"/>
    <w:rsid w:val="00670A3D"/>
    <w:rsid w:val="00683E77"/>
    <w:rsid w:val="006A13B8"/>
    <w:rsid w:val="006C5204"/>
    <w:rsid w:val="006C6F40"/>
    <w:rsid w:val="006D2927"/>
    <w:rsid w:val="006E382A"/>
    <w:rsid w:val="006F3BF6"/>
    <w:rsid w:val="006F6E65"/>
    <w:rsid w:val="007030D7"/>
    <w:rsid w:val="007063B9"/>
    <w:rsid w:val="00726812"/>
    <w:rsid w:val="00743700"/>
    <w:rsid w:val="007440C6"/>
    <w:rsid w:val="00754AB7"/>
    <w:rsid w:val="007640EA"/>
    <w:rsid w:val="00770976"/>
    <w:rsid w:val="00770B15"/>
    <w:rsid w:val="007742DF"/>
    <w:rsid w:val="007938E1"/>
    <w:rsid w:val="0079478C"/>
    <w:rsid w:val="007A5410"/>
    <w:rsid w:val="007C2359"/>
    <w:rsid w:val="007C2415"/>
    <w:rsid w:val="007D6DA3"/>
    <w:rsid w:val="007F77C6"/>
    <w:rsid w:val="00807B40"/>
    <w:rsid w:val="0082297E"/>
    <w:rsid w:val="008236DE"/>
    <w:rsid w:val="00825272"/>
    <w:rsid w:val="00831F5F"/>
    <w:rsid w:val="00846A66"/>
    <w:rsid w:val="00892661"/>
    <w:rsid w:val="008A02DC"/>
    <w:rsid w:val="008B0702"/>
    <w:rsid w:val="008B1F93"/>
    <w:rsid w:val="008C1DC7"/>
    <w:rsid w:val="008C62AD"/>
    <w:rsid w:val="008D6AC3"/>
    <w:rsid w:val="008E53EB"/>
    <w:rsid w:val="008F75E9"/>
    <w:rsid w:val="00912E70"/>
    <w:rsid w:val="009157D6"/>
    <w:rsid w:val="009254D4"/>
    <w:rsid w:val="00934810"/>
    <w:rsid w:val="00962CBE"/>
    <w:rsid w:val="00990367"/>
    <w:rsid w:val="009C00AF"/>
    <w:rsid w:val="009E6F37"/>
    <w:rsid w:val="009E74BC"/>
    <w:rsid w:val="00A159E7"/>
    <w:rsid w:val="00A335AE"/>
    <w:rsid w:val="00A42D15"/>
    <w:rsid w:val="00A55001"/>
    <w:rsid w:val="00A55E13"/>
    <w:rsid w:val="00A7128E"/>
    <w:rsid w:val="00A715CD"/>
    <w:rsid w:val="00A8037B"/>
    <w:rsid w:val="00A90C7C"/>
    <w:rsid w:val="00AB1DF4"/>
    <w:rsid w:val="00AB3AA6"/>
    <w:rsid w:val="00AB683F"/>
    <w:rsid w:val="00AC137C"/>
    <w:rsid w:val="00AC1ADB"/>
    <w:rsid w:val="00AC3846"/>
    <w:rsid w:val="00AC3CD6"/>
    <w:rsid w:val="00AE15E4"/>
    <w:rsid w:val="00AF0108"/>
    <w:rsid w:val="00AF57B7"/>
    <w:rsid w:val="00B03D67"/>
    <w:rsid w:val="00B13DA5"/>
    <w:rsid w:val="00B21549"/>
    <w:rsid w:val="00B34480"/>
    <w:rsid w:val="00B72205"/>
    <w:rsid w:val="00B866F2"/>
    <w:rsid w:val="00B9208A"/>
    <w:rsid w:val="00B97FC7"/>
    <w:rsid w:val="00BA17E6"/>
    <w:rsid w:val="00BA3E4F"/>
    <w:rsid w:val="00BA4BFA"/>
    <w:rsid w:val="00BB326A"/>
    <w:rsid w:val="00BC2FEC"/>
    <w:rsid w:val="00BD3963"/>
    <w:rsid w:val="00BF3AB6"/>
    <w:rsid w:val="00C0223C"/>
    <w:rsid w:val="00C4796A"/>
    <w:rsid w:val="00C6162E"/>
    <w:rsid w:val="00C635AC"/>
    <w:rsid w:val="00C67F4F"/>
    <w:rsid w:val="00C74FD1"/>
    <w:rsid w:val="00C76E33"/>
    <w:rsid w:val="00C9079A"/>
    <w:rsid w:val="00C95257"/>
    <w:rsid w:val="00CA30DC"/>
    <w:rsid w:val="00CA5FBC"/>
    <w:rsid w:val="00CA6F95"/>
    <w:rsid w:val="00CA79B3"/>
    <w:rsid w:val="00CB15F3"/>
    <w:rsid w:val="00CB4763"/>
    <w:rsid w:val="00CC7AE0"/>
    <w:rsid w:val="00CE4011"/>
    <w:rsid w:val="00CF54B8"/>
    <w:rsid w:val="00CF7836"/>
    <w:rsid w:val="00D1072F"/>
    <w:rsid w:val="00D264A0"/>
    <w:rsid w:val="00D4518C"/>
    <w:rsid w:val="00D56189"/>
    <w:rsid w:val="00D57F03"/>
    <w:rsid w:val="00D60323"/>
    <w:rsid w:val="00D67176"/>
    <w:rsid w:val="00D72950"/>
    <w:rsid w:val="00D81AFE"/>
    <w:rsid w:val="00D91617"/>
    <w:rsid w:val="00D93220"/>
    <w:rsid w:val="00DA28E9"/>
    <w:rsid w:val="00DE616D"/>
    <w:rsid w:val="00DE681F"/>
    <w:rsid w:val="00DF022F"/>
    <w:rsid w:val="00DF056F"/>
    <w:rsid w:val="00E034B7"/>
    <w:rsid w:val="00E225D6"/>
    <w:rsid w:val="00E353FF"/>
    <w:rsid w:val="00E44866"/>
    <w:rsid w:val="00E44C2F"/>
    <w:rsid w:val="00E52021"/>
    <w:rsid w:val="00E55AAF"/>
    <w:rsid w:val="00E62551"/>
    <w:rsid w:val="00E63362"/>
    <w:rsid w:val="00E6496D"/>
    <w:rsid w:val="00E71625"/>
    <w:rsid w:val="00E919EA"/>
    <w:rsid w:val="00E91F0E"/>
    <w:rsid w:val="00E9573F"/>
    <w:rsid w:val="00EA2E11"/>
    <w:rsid w:val="00EA7073"/>
    <w:rsid w:val="00EC1A0F"/>
    <w:rsid w:val="00EC1B2D"/>
    <w:rsid w:val="00EC39CB"/>
    <w:rsid w:val="00ED0ACB"/>
    <w:rsid w:val="00ED48FA"/>
    <w:rsid w:val="00ED7D39"/>
    <w:rsid w:val="00EE0A20"/>
    <w:rsid w:val="00EE7067"/>
    <w:rsid w:val="00EF5DAD"/>
    <w:rsid w:val="00EF6BBD"/>
    <w:rsid w:val="00F00E76"/>
    <w:rsid w:val="00F01497"/>
    <w:rsid w:val="00F01C1F"/>
    <w:rsid w:val="00F10CEE"/>
    <w:rsid w:val="00F14717"/>
    <w:rsid w:val="00F3042D"/>
    <w:rsid w:val="00F31BC3"/>
    <w:rsid w:val="00F40C27"/>
    <w:rsid w:val="00F44243"/>
    <w:rsid w:val="00F531C4"/>
    <w:rsid w:val="00F54239"/>
    <w:rsid w:val="00F5645D"/>
    <w:rsid w:val="00F6195C"/>
    <w:rsid w:val="00F64BBA"/>
    <w:rsid w:val="00F670AF"/>
    <w:rsid w:val="00F80A87"/>
    <w:rsid w:val="00FC4050"/>
    <w:rsid w:val="00FC4D6B"/>
    <w:rsid w:val="00FE11F5"/>
    <w:rsid w:val="00FE3A3E"/>
    <w:rsid w:val="00FF0581"/>
    <w:rsid w:val="00FF5C09"/>
    <w:rsid w:val="00FF72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7"/>
    <w:rPr>
      <w:rFonts w:eastAsia="Times New Roman"/>
      <w:sz w:val="24"/>
      <w:szCs w:val="24"/>
      <w:lang w:val="vi-VN" w:eastAsia="vi-VN"/>
    </w:rPr>
  </w:style>
  <w:style w:type="paragraph" w:styleId="Heading1">
    <w:name w:val="heading 1"/>
    <w:basedOn w:val="Normal"/>
    <w:next w:val="Normal"/>
    <w:qFormat/>
    <w:rsid w:val="006D292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9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2927"/>
    <w:pPr>
      <w:keepNext/>
      <w:numPr>
        <w:numId w:val="2"/>
      </w:numPr>
      <w:shd w:val="pct15" w:color="auto" w:fill="auto"/>
      <w:spacing w:before="360" w:after="60"/>
      <w:outlineLvl w:val="2"/>
    </w:pPr>
    <w:rPr>
      <w:rFonts w:ascii="Arial" w:hAnsi="Arial" w:cs="Arial"/>
      <w:b/>
      <w:bCs/>
      <w:sz w:val="26"/>
      <w:szCs w:val="26"/>
    </w:rPr>
  </w:style>
  <w:style w:type="paragraph" w:styleId="Heading4">
    <w:name w:val="heading 4"/>
    <w:basedOn w:val="Normal"/>
    <w:next w:val="Normal"/>
    <w:qFormat/>
    <w:rsid w:val="006D2927"/>
    <w:pPr>
      <w:keepNext/>
      <w:spacing w:after="120"/>
      <w:outlineLvl w:val="3"/>
    </w:pPr>
    <w:rPr>
      <w:rFonts w:ascii="Times New Roman Bold" w:hAnsi="Times New Roman Bold"/>
      <w:b/>
      <w:spacing w:val="-20"/>
      <w:lang w:val="en-US"/>
    </w:rPr>
  </w:style>
  <w:style w:type="paragraph" w:styleId="Heading5">
    <w:name w:val="heading 5"/>
    <w:basedOn w:val="Normal"/>
    <w:next w:val="Normal"/>
    <w:qFormat/>
    <w:rsid w:val="006D2927"/>
    <w:pPr>
      <w:keepNext/>
      <w:ind w:left="1440" w:firstLine="720"/>
      <w:outlineLvl w:val="4"/>
    </w:pPr>
    <w:rPr>
      <w:b/>
      <w:sz w:val="26"/>
      <w:lang w:val="en-US"/>
    </w:rPr>
  </w:style>
  <w:style w:type="paragraph" w:styleId="Heading6">
    <w:name w:val="heading 6"/>
    <w:basedOn w:val="Normal"/>
    <w:next w:val="Normal"/>
    <w:qFormat/>
    <w:rsid w:val="006D2927"/>
    <w:pPr>
      <w:keepNext/>
      <w:jc w:val="center"/>
      <w:outlineLvl w:val="5"/>
    </w:pPr>
    <w:rPr>
      <w:rFonts w:ascii="Arial" w:hAnsi="Arial" w:cs="Arial"/>
      <w:b/>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2927"/>
    <w:rPr>
      <w:rFonts w:ascii="Tahoma" w:hAnsi="Tahoma" w:cs="Tahoma"/>
      <w:sz w:val="16"/>
      <w:szCs w:val="16"/>
    </w:rPr>
  </w:style>
  <w:style w:type="paragraph" w:customStyle="1" w:styleId="QuestionCharChar">
    <w:name w:val="Question Char Char"/>
    <w:basedOn w:val="Normal"/>
    <w:next w:val="AnswerCharCharCharCharChar"/>
    <w:autoRedefine/>
    <w:rsid w:val="00D72950"/>
    <w:pPr>
      <w:spacing w:after="120"/>
    </w:pPr>
    <w:rPr>
      <w:rFonts w:ascii="Arial" w:hAnsi="Arial" w:cs="Arial"/>
      <w:sz w:val="22"/>
      <w:szCs w:val="22"/>
      <w:lang w:val="en-US"/>
    </w:rPr>
  </w:style>
  <w:style w:type="paragraph" w:customStyle="1" w:styleId="AnswerCharCharCharCharChar">
    <w:name w:val="Answer Char Char Char Char Char"/>
    <w:basedOn w:val="Normal"/>
    <w:rsid w:val="006D2927"/>
    <w:pPr>
      <w:spacing w:before="60" w:line="360" w:lineRule="auto"/>
      <w:ind w:left="1100"/>
    </w:pPr>
    <w:rPr>
      <w:sz w:val="22"/>
      <w:lang w:val="en-GB"/>
    </w:rPr>
  </w:style>
  <w:style w:type="character" w:customStyle="1" w:styleId="QuestionCharCharChar">
    <w:name w:val="Question Char Char Char"/>
    <w:rsid w:val="006D2927"/>
    <w:rPr>
      <w:rFonts w:ascii="Arial" w:hAnsi="Arial" w:cs="Tahoma"/>
      <w:sz w:val="22"/>
      <w:szCs w:val="24"/>
      <w:lang w:val="en-GB" w:eastAsia="vi-VN" w:bidi="ar-SA"/>
    </w:rPr>
  </w:style>
  <w:style w:type="character" w:customStyle="1" w:styleId="AnswerCharCharCharCharCharChar">
    <w:name w:val="Answer Char Char Char Char Char Char"/>
    <w:rsid w:val="006D2927"/>
    <w:rPr>
      <w:sz w:val="22"/>
      <w:szCs w:val="24"/>
      <w:lang w:val="en-GB" w:eastAsia="vi-VN" w:bidi="ar-SA"/>
    </w:rPr>
  </w:style>
  <w:style w:type="paragraph" w:styleId="Header">
    <w:name w:val="header"/>
    <w:basedOn w:val="Normal"/>
    <w:rsid w:val="006D2927"/>
    <w:pPr>
      <w:tabs>
        <w:tab w:val="center" w:pos="4320"/>
        <w:tab w:val="right" w:pos="8640"/>
      </w:tabs>
    </w:pPr>
    <w:rPr>
      <w:sz w:val="20"/>
      <w:szCs w:val="20"/>
      <w:lang w:val="en-US" w:eastAsia="en-US"/>
    </w:rPr>
  </w:style>
  <w:style w:type="paragraph" w:styleId="Footer">
    <w:name w:val="footer"/>
    <w:basedOn w:val="Normal"/>
    <w:rsid w:val="006D2927"/>
    <w:pPr>
      <w:tabs>
        <w:tab w:val="center" w:pos="4320"/>
        <w:tab w:val="right" w:pos="8640"/>
      </w:tabs>
    </w:pPr>
  </w:style>
  <w:style w:type="character" w:styleId="PageNumber">
    <w:name w:val="page number"/>
    <w:basedOn w:val="DefaultParagraphFont"/>
    <w:rsid w:val="006D2927"/>
  </w:style>
  <w:style w:type="paragraph" w:customStyle="1" w:styleId="Instruction">
    <w:name w:val="Instruction"/>
    <w:basedOn w:val="Normal"/>
    <w:next w:val="Normal"/>
    <w:rsid w:val="006D2927"/>
    <w:pPr>
      <w:ind w:left="709"/>
    </w:pPr>
    <w:rPr>
      <w:i/>
      <w:sz w:val="22"/>
      <w:szCs w:val="22"/>
    </w:rPr>
  </w:style>
  <w:style w:type="paragraph" w:customStyle="1" w:styleId="StyleAnswerChar12pt">
    <w:name w:val="Style Answer Char + 12 pt"/>
    <w:basedOn w:val="AnswerCharCharCharCharChar"/>
    <w:next w:val="Normal"/>
    <w:autoRedefine/>
    <w:rsid w:val="006D2927"/>
    <w:pPr>
      <w:spacing w:before="80" w:line="240" w:lineRule="auto"/>
      <w:ind w:left="0"/>
    </w:pPr>
    <w:rPr>
      <w:rFonts w:ascii="Arial" w:hAnsi="Arial" w:cs="Arial"/>
      <w:szCs w:val="22"/>
    </w:rPr>
  </w:style>
  <w:style w:type="character" w:customStyle="1" w:styleId="StyleAnswerChar12ptChar">
    <w:name w:val="Style Answer Char + 12 pt Char"/>
    <w:rsid w:val="006D2927"/>
    <w:rPr>
      <w:sz w:val="22"/>
      <w:szCs w:val="24"/>
      <w:lang w:val="en-GB" w:eastAsia="vi-VN" w:bidi="ar-SA"/>
    </w:rPr>
  </w:style>
  <w:style w:type="paragraph" w:styleId="CommentText">
    <w:name w:val="annotation text"/>
    <w:basedOn w:val="Normal"/>
    <w:semiHidden/>
    <w:rsid w:val="006D2927"/>
    <w:rPr>
      <w:sz w:val="20"/>
      <w:szCs w:val="20"/>
    </w:rPr>
  </w:style>
  <w:style w:type="paragraph" w:styleId="NormalWeb">
    <w:name w:val="Normal (Web)"/>
    <w:basedOn w:val="Normal"/>
    <w:rsid w:val="006D2927"/>
    <w:pPr>
      <w:spacing w:before="100" w:beforeAutospacing="1" w:after="100" w:afterAutospacing="1"/>
    </w:pPr>
    <w:rPr>
      <w:lang w:val="en-US" w:eastAsia="en-US"/>
    </w:rPr>
  </w:style>
  <w:style w:type="paragraph" w:styleId="BodyTextIndent">
    <w:name w:val="Body Text Indent"/>
    <w:basedOn w:val="Normal"/>
    <w:link w:val="BodyTextIndentChar"/>
    <w:rsid w:val="006D2927"/>
    <w:pPr>
      <w:ind w:left="709" w:hanging="709"/>
      <w:jc w:val="both"/>
    </w:pPr>
    <w:rPr>
      <w:rFonts w:ascii=".VnBook-Antiqua" w:eastAsia="Batang" w:hAnsi=".VnBook-Antiqua"/>
      <w:b/>
      <w:sz w:val="22"/>
      <w:szCs w:val="20"/>
      <w:lang w:val="en-GB" w:eastAsia="en-US"/>
    </w:rPr>
  </w:style>
  <w:style w:type="character" w:customStyle="1" w:styleId="BodyTextIndentChar">
    <w:name w:val="Body Text Indent Char"/>
    <w:link w:val="BodyTextIndent"/>
    <w:rsid w:val="006D2927"/>
    <w:rPr>
      <w:rFonts w:ascii=".VnBook-Antiqua" w:hAnsi=".VnBook-Antiqua"/>
      <w:b/>
      <w:sz w:val="22"/>
      <w:lang w:val="en-GB" w:eastAsia="en-US" w:bidi="ar-SA"/>
    </w:rPr>
  </w:style>
  <w:style w:type="character" w:styleId="Hyperlink">
    <w:name w:val="Hyperlink"/>
    <w:rsid w:val="006D2927"/>
    <w:rPr>
      <w:color w:val="0000FF"/>
      <w:u w:val="single"/>
    </w:rPr>
  </w:style>
  <w:style w:type="character" w:styleId="PlaceholderText">
    <w:name w:val="Placeholder Text"/>
    <w:uiPriority w:val="99"/>
    <w:semiHidden/>
    <w:rsid w:val="006C6F40"/>
    <w:rPr>
      <w:color w:val="808080"/>
    </w:rPr>
  </w:style>
  <w:style w:type="character" w:styleId="FollowedHyperlink">
    <w:name w:val="FollowedHyperlink"/>
    <w:rsid w:val="00BA17E6"/>
    <w:rPr>
      <w:color w:val="800080"/>
      <w:u w:val="single"/>
    </w:rPr>
  </w:style>
  <w:style w:type="paragraph" w:styleId="BodyText">
    <w:name w:val="Body Text"/>
    <w:basedOn w:val="Normal"/>
    <w:link w:val="BodyTextChar"/>
    <w:unhideWhenUsed/>
    <w:rsid w:val="00D72950"/>
    <w:pPr>
      <w:spacing w:after="120"/>
    </w:pPr>
  </w:style>
  <w:style w:type="character" w:customStyle="1" w:styleId="BodyTextChar">
    <w:name w:val="Body Text Char"/>
    <w:link w:val="BodyText"/>
    <w:rsid w:val="00D72950"/>
    <w:rPr>
      <w:rFonts w:eastAsia="Times New Roman"/>
      <w:sz w:val="24"/>
      <w:szCs w:val="24"/>
      <w:lang w:val="vi-VN" w:eastAsia="vi-VN"/>
    </w:rPr>
  </w:style>
  <w:style w:type="paragraph" w:styleId="ListParagraph">
    <w:name w:val="List Paragraph"/>
    <w:basedOn w:val="Normal"/>
    <w:link w:val="ListParagraphChar"/>
    <w:uiPriority w:val="34"/>
    <w:qFormat/>
    <w:rsid w:val="005A4A9B"/>
    <w:pPr>
      <w:spacing w:after="200" w:line="276" w:lineRule="auto"/>
      <w:ind w:left="720"/>
      <w:contextualSpacing/>
    </w:pPr>
    <w:rPr>
      <w:rFonts w:ascii="Calibri" w:eastAsia="Calibri" w:hAnsi="Calibri"/>
      <w:sz w:val="22"/>
      <w:szCs w:val="22"/>
      <w:lang/>
    </w:rPr>
  </w:style>
  <w:style w:type="character" w:customStyle="1" w:styleId="ListParagraphChar">
    <w:name w:val="List Paragraph Char"/>
    <w:link w:val="ListParagraph"/>
    <w:uiPriority w:val="34"/>
    <w:rsid w:val="005A4A9B"/>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2830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ctornam@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7B395222CE3484E8CF56395C6AA65AB" ma:contentTypeVersion="1" ma:contentTypeDescription="Upload an image." ma:contentTypeScope="" ma:versionID="dc29d056a334a56f651a8c924c93d84e">
  <xsd:schema xmlns:xsd="http://www.w3.org/2001/XMLSchema" xmlns:xs="http://www.w3.org/2001/XMLSchema" xmlns:p="http://schemas.microsoft.com/office/2006/metadata/properties" xmlns:ns1="http://schemas.microsoft.com/sharepoint/v3" xmlns:ns2="966594D5-7BC7-4A37-ADCB-1267DA57F843" xmlns:ns3="http://schemas.microsoft.com/sharepoint/v3/fields" targetNamespace="http://schemas.microsoft.com/office/2006/metadata/properties" ma:root="true" ma:fieldsID="b98827f717af56352dd972063ead3d86" ns1:_="" ns2:_="" ns3:_="">
    <xsd:import namespace="http://schemas.microsoft.com/sharepoint/v3"/>
    <xsd:import namespace="966594D5-7BC7-4A37-ADCB-1267DA57F84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594D5-7BC7-4A37-ADCB-1267DA57F84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86768-9269-40E8-95DF-92930B46121D}">
  <ds:schemaRefs>
    <ds:schemaRef ds:uri="http://schemas.openxmlformats.org/officeDocument/2006/bibliography"/>
  </ds:schemaRefs>
</ds:datastoreItem>
</file>

<file path=customXml/itemProps2.xml><?xml version="1.0" encoding="utf-8"?>
<ds:datastoreItem xmlns:ds="http://schemas.openxmlformats.org/officeDocument/2006/customXml" ds:itemID="{C6626D78-B0B5-430E-955E-05964EC33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6594D5-7BC7-4A37-ADCB-1267DA57F84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6E2B5-76B4-4936-8ABD-748AC50CD485}">
  <ds:schemaRefs>
    <ds:schemaRef ds:uri="http://schemas.microsoft.com/office/2006/metadata/longProperties"/>
  </ds:schemaRefs>
</ds:datastoreItem>
</file>

<file path=customXml/itemProps4.xml><?xml version="1.0" encoding="utf-8"?>
<ds:datastoreItem xmlns:ds="http://schemas.openxmlformats.org/officeDocument/2006/customXml" ds:itemID="{529D5FF0-C6FA-4DCC-8E55-3A760FD76E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9027</CharactersWithSpaces>
  <SharedDoc>false</SharedDoc>
  <HLinks>
    <vt:vector size="6" baseType="variant">
      <vt:variant>
        <vt:i4>7143495</vt:i4>
      </vt:variant>
      <vt:variant>
        <vt:i4>2</vt:i4>
      </vt:variant>
      <vt:variant>
        <vt:i4>0</vt:i4>
      </vt:variant>
      <vt:variant>
        <vt:i4>5</vt:i4>
      </vt:variant>
      <vt:variant>
        <vt:lpwstr>mailto:doctornam@gmail.com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2020-11-06T01:55:00Z</cp:lastPrinted>
  <dcterms:created xsi:type="dcterms:W3CDTF">2023-09-27T01:22:00Z</dcterms:created>
  <dcterms:modified xsi:type="dcterms:W3CDTF">2023-09-27T01:22:00Z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ImageCreateDate">
    <vt:lpwstr/>
  </property>
  <property fmtid="{D5CDD505-2E9C-101B-9397-08002B2CF9AE}" pid="4" name="PublishingExpirationDate">
    <vt:lpwstr/>
  </property>
  <property fmtid="{D5CDD505-2E9C-101B-9397-08002B2CF9AE}" pid="5" name="PublishingStartDate">
    <vt:lpwstr/>
  </property>
</Properties>
</file>